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D0532" w14:textId="77777777" w:rsidR="00AC5CCC" w:rsidRDefault="00AC5CCC" w:rsidP="00FB1655">
      <w:pPr>
        <w:pStyle w:val="NormalFirst"/>
      </w:pPr>
    </w:p>
    <w:p w14:paraId="1655DB80" w14:textId="77777777" w:rsidR="009A33CD" w:rsidRPr="00E52997" w:rsidRDefault="009A33CD" w:rsidP="00FB1655">
      <w:pPr>
        <w:pStyle w:val="NormalFirst"/>
        <w:rPr>
          <w:sz w:val="22"/>
          <w:szCs w:val="22"/>
        </w:rPr>
      </w:pPr>
      <w:r w:rsidRPr="00E52997">
        <w:rPr>
          <w:sz w:val="22"/>
          <w:szCs w:val="22"/>
          <w:highlight w:val="yellow"/>
        </w:rPr>
        <w:t>[Header as appropriate for mail or email letter]</w:t>
      </w:r>
      <w:r w:rsidRPr="00E52997">
        <w:rPr>
          <w:sz w:val="22"/>
          <w:szCs w:val="22"/>
        </w:rPr>
        <w:br/>
      </w:r>
    </w:p>
    <w:p w14:paraId="76D28940" w14:textId="1A8093C1" w:rsidR="009A33CD" w:rsidRPr="00E52997" w:rsidRDefault="009A33CD" w:rsidP="00FB1655">
      <w:pPr>
        <w:pStyle w:val="NormalFirst"/>
        <w:rPr>
          <w:sz w:val="22"/>
          <w:szCs w:val="22"/>
        </w:rPr>
      </w:pPr>
      <w:r w:rsidRPr="00E52997">
        <w:rPr>
          <w:sz w:val="22"/>
          <w:szCs w:val="22"/>
        </w:rPr>
        <w:t xml:space="preserve">Dear </w:t>
      </w:r>
      <w:r w:rsidRPr="00E52997">
        <w:rPr>
          <w:sz w:val="22"/>
          <w:szCs w:val="22"/>
          <w:highlight w:val="yellow"/>
        </w:rPr>
        <w:t>[</w:t>
      </w:r>
      <w:r w:rsidR="006A1440" w:rsidRPr="00E52997">
        <w:rPr>
          <w:sz w:val="22"/>
          <w:szCs w:val="22"/>
          <w:highlight w:val="yellow"/>
        </w:rPr>
        <w:t xml:space="preserve">patient </w:t>
      </w:r>
      <w:r w:rsidRPr="00E52997">
        <w:rPr>
          <w:sz w:val="22"/>
          <w:szCs w:val="22"/>
          <w:highlight w:val="yellow"/>
        </w:rPr>
        <w:t>name]</w:t>
      </w:r>
      <w:r w:rsidRPr="00E52997">
        <w:rPr>
          <w:sz w:val="22"/>
          <w:szCs w:val="22"/>
        </w:rPr>
        <w:t>:</w:t>
      </w:r>
    </w:p>
    <w:p w14:paraId="05E84E98" w14:textId="77777777" w:rsidR="009A33CD" w:rsidRPr="00E52997" w:rsidRDefault="009A33CD" w:rsidP="00FB1655">
      <w:pPr>
        <w:pStyle w:val="NormalFirst"/>
        <w:rPr>
          <w:sz w:val="22"/>
          <w:szCs w:val="22"/>
        </w:rPr>
      </w:pPr>
    </w:p>
    <w:p w14:paraId="3C1BD7E3" w14:textId="2740B5E3" w:rsidR="009A33CD" w:rsidRPr="00E52997" w:rsidRDefault="009A33CD" w:rsidP="00FB1655">
      <w:pPr>
        <w:pStyle w:val="NormalFirst"/>
        <w:rPr>
          <w:sz w:val="22"/>
          <w:szCs w:val="22"/>
        </w:rPr>
      </w:pPr>
      <w:r w:rsidRPr="00E52997">
        <w:rPr>
          <w:sz w:val="22"/>
          <w:szCs w:val="22"/>
        </w:rPr>
        <w:t xml:space="preserve">Our records </w:t>
      </w:r>
      <w:r w:rsidR="009944D4" w:rsidRPr="00E52997">
        <w:rPr>
          <w:sz w:val="22"/>
          <w:szCs w:val="22"/>
        </w:rPr>
        <w:t xml:space="preserve">here at </w:t>
      </w:r>
      <w:r w:rsidR="009944D4" w:rsidRPr="00E52997">
        <w:rPr>
          <w:sz w:val="22"/>
          <w:szCs w:val="22"/>
          <w:highlight w:val="yellow"/>
        </w:rPr>
        <w:t>[provider/network</w:t>
      </w:r>
      <w:r w:rsidR="00334349" w:rsidRPr="00E52997">
        <w:rPr>
          <w:sz w:val="22"/>
          <w:szCs w:val="22"/>
          <w:highlight w:val="yellow"/>
        </w:rPr>
        <w:t xml:space="preserve"> office</w:t>
      </w:r>
      <w:r w:rsidR="009944D4" w:rsidRPr="00E52997">
        <w:rPr>
          <w:sz w:val="22"/>
          <w:szCs w:val="22"/>
          <w:highlight w:val="yellow"/>
        </w:rPr>
        <w:t xml:space="preserve"> name]</w:t>
      </w:r>
      <w:r w:rsidR="009944D4" w:rsidRPr="00E52997">
        <w:rPr>
          <w:sz w:val="22"/>
          <w:szCs w:val="22"/>
        </w:rPr>
        <w:t xml:space="preserve"> </w:t>
      </w:r>
      <w:r w:rsidRPr="00E52997">
        <w:rPr>
          <w:sz w:val="22"/>
          <w:szCs w:val="22"/>
        </w:rPr>
        <w:t xml:space="preserve">indicate </w:t>
      </w:r>
      <w:r w:rsidR="00327C61" w:rsidRPr="00E52997">
        <w:rPr>
          <w:sz w:val="22"/>
          <w:szCs w:val="22"/>
        </w:rPr>
        <w:t>you</w:t>
      </w:r>
      <w:r w:rsidRPr="00E52997">
        <w:rPr>
          <w:sz w:val="22"/>
          <w:szCs w:val="22"/>
        </w:rPr>
        <w:t xml:space="preserve"> may be due for a </w:t>
      </w:r>
      <w:r w:rsidR="00135DFF" w:rsidRPr="00E52997">
        <w:rPr>
          <w:sz w:val="22"/>
          <w:szCs w:val="22"/>
        </w:rPr>
        <w:t>colo</w:t>
      </w:r>
      <w:r w:rsidR="00D43E1D" w:rsidRPr="00E52997">
        <w:rPr>
          <w:sz w:val="22"/>
          <w:szCs w:val="22"/>
        </w:rPr>
        <w:t xml:space="preserve">rectal </w:t>
      </w:r>
      <w:r w:rsidR="00135DFF" w:rsidRPr="00E52997">
        <w:rPr>
          <w:sz w:val="22"/>
          <w:szCs w:val="22"/>
        </w:rPr>
        <w:t xml:space="preserve">cancer </w:t>
      </w:r>
      <w:r w:rsidRPr="00E52997">
        <w:rPr>
          <w:sz w:val="22"/>
          <w:szCs w:val="22"/>
        </w:rPr>
        <w:t>screening.</w:t>
      </w:r>
    </w:p>
    <w:p w14:paraId="133601EC" w14:textId="77777777" w:rsidR="009A33CD" w:rsidRPr="00E52997" w:rsidRDefault="009A33CD" w:rsidP="00FB1655">
      <w:pPr>
        <w:pStyle w:val="NormalFirst"/>
        <w:rPr>
          <w:sz w:val="22"/>
          <w:szCs w:val="22"/>
        </w:rPr>
      </w:pPr>
    </w:p>
    <w:p w14:paraId="57887473" w14:textId="5263B029" w:rsidR="00A03FCF" w:rsidRPr="00E52997" w:rsidRDefault="00A03FCF" w:rsidP="00FB1655">
      <w:pPr>
        <w:pStyle w:val="NormalFirst"/>
        <w:rPr>
          <w:sz w:val="22"/>
          <w:szCs w:val="22"/>
          <w:vertAlign w:val="superscript"/>
        </w:rPr>
      </w:pPr>
      <w:r w:rsidRPr="00E52997">
        <w:rPr>
          <w:sz w:val="22"/>
          <w:szCs w:val="22"/>
        </w:rPr>
        <w:t>Colo</w:t>
      </w:r>
      <w:r w:rsidR="00D43E1D" w:rsidRPr="00E52997">
        <w:rPr>
          <w:sz w:val="22"/>
          <w:szCs w:val="22"/>
        </w:rPr>
        <w:t>rectal</w:t>
      </w:r>
      <w:r w:rsidRPr="00E52997">
        <w:rPr>
          <w:sz w:val="22"/>
          <w:szCs w:val="22"/>
        </w:rPr>
        <w:t xml:space="preserve"> cancer is the second leading cause of cancer deaths in the United States, taking the lives of </w:t>
      </w:r>
      <w:r w:rsidR="00997755" w:rsidRPr="00E52997">
        <w:rPr>
          <w:sz w:val="22"/>
          <w:szCs w:val="22"/>
        </w:rPr>
        <w:t xml:space="preserve">about </w:t>
      </w:r>
      <w:r w:rsidRPr="00E52997">
        <w:rPr>
          <w:sz w:val="22"/>
          <w:szCs w:val="22"/>
        </w:rPr>
        <w:t>5</w:t>
      </w:r>
      <w:r w:rsidR="004733CD" w:rsidRPr="00E52997">
        <w:rPr>
          <w:sz w:val="22"/>
          <w:szCs w:val="22"/>
        </w:rPr>
        <w:t>3</w:t>
      </w:r>
      <w:r w:rsidRPr="00E52997">
        <w:rPr>
          <w:sz w:val="22"/>
          <w:szCs w:val="22"/>
        </w:rPr>
        <w:t>,000 Americans each year—more than breast cancer (</w:t>
      </w:r>
      <w:r w:rsidR="00755232">
        <w:rPr>
          <w:sz w:val="22"/>
          <w:szCs w:val="22"/>
        </w:rPr>
        <w:t>~</w:t>
      </w:r>
      <w:r w:rsidRPr="00E52997">
        <w:rPr>
          <w:sz w:val="22"/>
          <w:szCs w:val="22"/>
        </w:rPr>
        <w:t>4</w:t>
      </w:r>
      <w:r w:rsidR="00755232">
        <w:rPr>
          <w:sz w:val="22"/>
          <w:szCs w:val="22"/>
        </w:rPr>
        <w:t>4</w:t>
      </w:r>
      <w:r w:rsidRPr="00E52997">
        <w:rPr>
          <w:sz w:val="22"/>
          <w:szCs w:val="22"/>
        </w:rPr>
        <w:t>,</w:t>
      </w:r>
      <w:r w:rsidR="00755232">
        <w:rPr>
          <w:sz w:val="22"/>
          <w:szCs w:val="22"/>
        </w:rPr>
        <w:t>000</w:t>
      </w:r>
      <w:r w:rsidRPr="00E52997">
        <w:rPr>
          <w:sz w:val="22"/>
          <w:szCs w:val="22"/>
        </w:rPr>
        <w:t>/year) or prostate cancer (</w:t>
      </w:r>
      <w:r w:rsidR="00165035">
        <w:rPr>
          <w:sz w:val="22"/>
          <w:szCs w:val="22"/>
        </w:rPr>
        <w:t>~</w:t>
      </w:r>
      <w:r w:rsidR="004733CD" w:rsidRPr="00E52997">
        <w:rPr>
          <w:sz w:val="22"/>
          <w:szCs w:val="22"/>
        </w:rPr>
        <w:t>3</w:t>
      </w:r>
      <w:r w:rsidR="00165035">
        <w:rPr>
          <w:sz w:val="22"/>
          <w:szCs w:val="22"/>
        </w:rPr>
        <w:t>5,0</w:t>
      </w:r>
      <w:r w:rsidRPr="00E52997">
        <w:rPr>
          <w:sz w:val="22"/>
          <w:szCs w:val="22"/>
        </w:rPr>
        <w:t>00/year).</w:t>
      </w:r>
      <w:r w:rsidR="004733CD" w:rsidRPr="00E52997">
        <w:rPr>
          <w:sz w:val="22"/>
          <w:szCs w:val="22"/>
          <w:vertAlign w:val="superscript"/>
        </w:rPr>
        <w:t>1</w:t>
      </w:r>
    </w:p>
    <w:p w14:paraId="28E8520B" w14:textId="77777777" w:rsidR="00A03FCF" w:rsidRPr="00E52997" w:rsidRDefault="00A03FCF" w:rsidP="00FB1655">
      <w:pPr>
        <w:pStyle w:val="NormalFirst"/>
        <w:rPr>
          <w:sz w:val="22"/>
          <w:szCs w:val="22"/>
        </w:rPr>
      </w:pPr>
    </w:p>
    <w:p w14:paraId="00425D13" w14:textId="6183DBA8" w:rsidR="00135DFF" w:rsidRPr="00E52997" w:rsidRDefault="00A03FCF" w:rsidP="00FB1655">
      <w:pPr>
        <w:pStyle w:val="NormalFirst"/>
        <w:rPr>
          <w:sz w:val="22"/>
          <w:szCs w:val="22"/>
        </w:rPr>
      </w:pPr>
      <w:r w:rsidRPr="00E52997">
        <w:rPr>
          <w:sz w:val="22"/>
          <w:szCs w:val="22"/>
        </w:rPr>
        <w:t>The good news is colo</w:t>
      </w:r>
      <w:r w:rsidR="00D43E1D" w:rsidRPr="00E52997">
        <w:rPr>
          <w:sz w:val="22"/>
          <w:szCs w:val="22"/>
        </w:rPr>
        <w:t>rectal</w:t>
      </w:r>
      <w:r w:rsidRPr="00E52997">
        <w:rPr>
          <w:sz w:val="22"/>
          <w:szCs w:val="22"/>
        </w:rPr>
        <w:t xml:space="preserve"> cancer </w:t>
      </w:r>
      <w:r w:rsidR="00194632" w:rsidRPr="00E52997">
        <w:rPr>
          <w:sz w:val="22"/>
          <w:szCs w:val="22"/>
        </w:rPr>
        <w:t xml:space="preserve">may be </w:t>
      </w:r>
      <w:r w:rsidRPr="00E52997">
        <w:rPr>
          <w:sz w:val="22"/>
          <w:szCs w:val="22"/>
        </w:rPr>
        <w:t>preventable through screening and</w:t>
      </w:r>
      <w:r w:rsidR="00D43E1D" w:rsidRPr="00E52997">
        <w:rPr>
          <w:sz w:val="22"/>
          <w:szCs w:val="22"/>
        </w:rPr>
        <w:t xml:space="preserve"> is</w:t>
      </w:r>
      <w:r w:rsidRPr="00E52997">
        <w:rPr>
          <w:sz w:val="22"/>
          <w:szCs w:val="22"/>
        </w:rPr>
        <w:t xml:space="preserve"> highly treatable when detected </w:t>
      </w:r>
      <w:r w:rsidR="00D43E1D" w:rsidRPr="00E52997">
        <w:rPr>
          <w:sz w:val="22"/>
          <w:szCs w:val="22"/>
        </w:rPr>
        <w:t>in early stages</w:t>
      </w:r>
      <w:r w:rsidRPr="00E52997">
        <w:rPr>
          <w:sz w:val="22"/>
          <w:szCs w:val="22"/>
        </w:rPr>
        <w:t>.</w:t>
      </w:r>
      <w:r w:rsidR="007651C7" w:rsidRPr="00E52997">
        <w:rPr>
          <w:sz w:val="22"/>
          <w:szCs w:val="22"/>
          <w:vertAlign w:val="superscript"/>
        </w:rPr>
        <w:t>1</w:t>
      </w:r>
      <w:r w:rsidRPr="00E52997">
        <w:rPr>
          <w:sz w:val="22"/>
          <w:szCs w:val="22"/>
        </w:rPr>
        <w:t xml:space="preserve"> A variety of colo</w:t>
      </w:r>
      <w:r w:rsidR="00D43E1D" w:rsidRPr="00E52997">
        <w:rPr>
          <w:sz w:val="22"/>
          <w:szCs w:val="22"/>
        </w:rPr>
        <w:t>rectal</w:t>
      </w:r>
      <w:r w:rsidRPr="00E52997">
        <w:rPr>
          <w:sz w:val="22"/>
          <w:szCs w:val="22"/>
        </w:rPr>
        <w:t xml:space="preserve"> cancer screening options, including noninvasive </w:t>
      </w:r>
      <w:r w:rsidR="00135DFF" w:rsidRPr="00E52997">
        <w:rPr>
          <w:sz w:val="22"/>
          <w:szCs w:val="22"/>
        </w:rPr>
        <w:t>tests</w:t>
      </w:r>
      <w:r w:rsidRPr="00E52997">
        <w:rPr>
          <w:sz w:val="22"/>
          <w:szCs w:val="22"/>
        </w:rPr>
        <w:t xml:space="preserve">, </w:t>
      </w:r>
      <w:r w:rsidR="00D55378" w:rsidRPr="00E52997">
        <w:rPr>
          <w:sz w:val="22"/>
          <w:szCs w:val="22"/>
        </w:rPr>
        <w:t xml:space="preserve">may be </w:t>
      </w:r>
      <w:r w:rsidRPr="00E52997">
        <w:rPr>
          <w:sz w:val="22"/>
          <w:szCs w:val="22"/>
        </w:rPr>
        <w:t>fully covered as preventive benefits by your health insurance plan</w:t>
      </w:r>
      <w:r w:rsidR="00D55378" w:rsidRPr="00E52997">
        <w:rPr>
          <w:sz w:val="22"/>
          <w:szCs w:val="22"/>
        </w:rPr>
        <w:t>.</w:t>
      </w:r>
      <w:r w:rsidRPr="00E52997">
        <w:rPr>
          <w:sz w:val="22"/>
          <w:szCs w:val="22"/>
        </w:rPr>
        <w:t xml:space="preserve"> </w:t>
      </w:r>
    </w:p>
    <w:p w14:paraId="38AF0CDB" w14:textId="77777777" w:rsidR="00A03FCF" w:rsidRPr="00E52997" w:rsidRDefault="00A03FCF" w:rsidP="00FB1655">
      <w:pPr>
        <w:pStyle w:val="NormalFirst"/>
        <w:rPr>
          <w:sz w:val="22"/>
          <w:szCs w:val="22"/>
        </w:rPr>
      </w:pPr>
    </w:p>
    <w:p w14:paraId="115535DE" w14:textId="6D4E548E" w:rsidR="00A03FCF" w:rsidRPr="00E52997" w:rsidRDefault="00135DFF" w:rsidP="00FB1655">
      <w:pPr>
        <w:pStyle w:val="NormalFirst"/>
        <w:rPr>
          <w:sz w:val="22"/>
          <w:szCs w:val="22"/>
        </w:rPr>
      </w:pPr>
      <w:r w:rsidRPr="00E52997">
        <w:rPr>
          <w:sz w:val="22"/>
          <w:szCs w:val="22"/>
        </w:rPr>
        <w:t>As your healthcare provider</w:t>
      </w:r>
      <w:r w:rsidR="007C4E78" w:rsidRPr="00E52997">
        <w:rPr>
          <w:sz w:val="22"/>
          <w:szCs w:val="22"/>
        </w:rPr>
        <w:t>, we can help</w:t>
      </w:r>
      <w:r w:rsidRPr="00E52997">
        <w:rPr>
          <w:sz w:val="22"/>
          <w:szCs w:val="22"/>
        </w:rPr>
        <w:t xml:space="preserve"> explain the </w:t>
      </w:r>
      <w:r w:rsidR="007C4E78" w:rsidRPr="00E52997">
        <w:rPr>
          <w:sz w:val="22"/>
          <w:szCs w:val="22"/>
        </w:rPr>
        <w:t>screening options</w:t>
      </w:r>
      <w:r w:rsidRPr="00E52997">
        <w:rPr>
          <w:sz w:val="22"/>
          <w:szCs w:val="22"/>
        </w:rPr>
        <w:t xml:space="preserve"> available to you and answer </w:t>
      </w:r>
      <w:r w:rsidR="007C4E78" w:rsidRPr="00E52997">
        <w:rPr>
          <w:sz w:val="22"/>
          <w:szCs w:val="22"/>
        </w:rPr>
        <w:t>your questions.</w:t>
      </w:r>
      <w:r w:rsidRPr="00E52997">
        <w:rPr>
          <w:sz w:val="22"/>
          <w:szCs w:val="22"/>
        </w:rPr>
        <w:t xml:space="preserve"> </w:t>
      </w:r>
      <w:r w:rsidR="00194632" w:rsidRPr="00E52997">
        <w:rPr>
          <w:sz w:val="22"/>
          <w:szCs w:val="22"/>
        </w:rPr>
        <w:t>One noninvasive</w:t>
      </w:r>
      <w:r w:rsidR="00201301" w:rsidRPr="00E52997">
        <w:rPr>
          <w:sz w:val="22"/>
          <w:szCs w:val="22"/>
        </w:rPr>
        <w:t xml:space="preserve"> option is </w:t>
      </w:r>
      <w:r w:rsidR="00A03FCF" w:rsidRPr="00E52997">
        <w:rPr>
          <w:sz w:val="22"/>
          <w:szCs w:val="22"/>
        </w:rPr>
        <w:t>Cologuard</w:t>
      </w:r>
      <w:r w:rsidR="009F0C88" w:rsidRPr="00E52997">
        <w:rPr>
          <w:sz w:val="22"/>
          <w:szCs w:val="22"/>
          <w:vertAlign w:val="superscript"/>
        </w:rPr>
        <w:t>®</w:t>
      </w:r>
      <w:r w:rsidR="00201301" w:rsidRPr="00E52997">
        <w:rPr>
          <w:sz w:val="22"/>
          <w:szCs w:val="22"/>
        </w:rPr>
        <w:t>, a</w:t>
      </w:r>
      <w:r w:rsidR="00A03FCF" w:rsidRPr="00E52997">
        <w:rPr>
          <w:sz w:val="22"/>
          <w:szCs w:val="22"/>
        </w:rPr>
        <w:t xml:space="preserve"> </w:t>
      </w:r>
      <w:r w:rsidR="00E02C1B" w:rsidRPr="00E52997">
        <w:rPr>
          <w:sz w:val="22"/>
          <w:szCs w:val="22"/>
        </w:rPr>
        <w:t xml:space="preserve">stool-based </w:t>
      </w:r>
      <w:r w:rsidR="00A03FCF" w:rsidRPr="00E52997">
        <w:rPr>
          <w:sz w:val="22"/>
          <w:szCs w:val="22"/>
        </w:rPr>
        <w:t xml:space="preserve">test </w:t>
      </w:r>
      <w:r w:rsidR="00D43E1D" w:rsidRPr="00E52997">
        <w:rPr>
          <w:sz w:val="22"/>
          <w:szCs w:val="22"/>
        </w:rPr>
        <w:t>for patients</w:t>
      </w:r>
      <w:r w:rsidR="004311A4">
        <w:rPr>
          <w:sz w:val="22"/>
          <w:szCs w:val="22"/>
        </w:rPr>
        <w:t xml:space="preserve"> 45 and older</w:t>
      </w:r>
      <w:r w:rsidR="00D43E1D" w:rsidRPr="00E52997">
        <w:rPr>
          <w:sz w:val="22"/>
          <w:szCs w:val="22"/>
        </w:rPr>
        <w:t xml:space="preserve"> at average risk </w:t>
      </w:r>
      <w:r w:rsidR="00A03FCF" w:rsidRPr="00E52997">
        <w:rPr>
          <w:sz w:val="22"/>
          <w:szCs w:val="22"/>
        </w:rPr>
        <w:t xml:space="preserve">that detects blood and </w:t>
      </w:r>
      <w:r w:rsidR="004311A4">
        <w:rPr>
          <w:sz w:val="22"/>
          <w:szCs w:val="22"/>
        </w:rPr>
        <w:t xml:space="preserve">altered </w:t>
      </w:r>
      <w:r w:rsidR="00A03FCF" w:rsidRPr="00E52997">
        <w:rPr>
          <w:sz w:val="22"/>
          <w:szCs w:val="22"/>
        </w:rPr>
        <w:t>DNA associated with colo</w:t>
      </w:r>
      <w:r w:rsidR="00D43E1D" w:rsidRPr="00E52997">
        <w:rPr>
          <w:sz w:val="22"/>
          <w:szCs w:val="22"/>
        </w:rPr>
        <w:t>rectal</w:t>
      </w:r>
      <w:r w:rsidR="00A03FCF" w:rsidRPr="00E52997">
        <w:rPr>
          <w:sz w:val="22"/>
          <w:szCs w:val="22"/>
        </w:rPr>
        <w:t xml:space="preserve"> cancer. The test kit is shipped to </w:t>
      </w:r>
      <w:r w:rsidR="00D43E1D" w:rsidRPr="00E52997">
        <w:rPr>
          <w:sz w:val="22"/>
          <w:szCs w:val="22"/>
        </w:rPr>
        <w:t>your home and can be picked up via UPS</w:t>
      </w:r>
      <w:r w:rsidR="004311A4">
        <w:rPr>
          <w:sz w:val="22"/>
          <w:szCs w:val="22"/>
        </w:rPr>
        <w:t>®</w:t>
      </w:r>
      <w:r w:rsidR="00A03FCF" w:rsidRPr="00E52997">
        <w:rPr>
          <w:sz w:val="22"/>
          <w:szCs w:val="22"/>
        </w:rPr>
        <w:t xml:space="preserve">, </w:t>
      </w:r>
      <w:r w:rsidR="5733AB25" w:rsidRPr="00E52997">
        <w:rPr>
          <w:sz w:val="22"/>
          <w:szCs w:val="22"/>
        </w:rPr>
        <w:t>without ever leaving your house. E</w:t>
      </w:r>
      <w:r w:rsidR="009F0C88" w:rsidRPr="00E52997">
        <w:rPr>
          <w:sz w:val="22"/>
          <w:szCs w:val="22"/>
        </w:rPr>
        <w:t>xact Sciences Laboratories</w:t>
      </w:r>
      <w:r w:rsidR="00755232">
        <w:rPr>
          <w:sz w:val="22"/>
          <w:szCs w:val="22"/>
        </w:rPr>
        <w:t xml:space="preserve"> </w:t>
      </w:r>
      <w:r w:rsidR="00243A5A" w:rsidRPr="00E52997">
        <w:rPr>
          <w:sz w:val="22"/>
          <w:szCs w:val="22"/>
        </w:rPr>
        <w:t xml:space="preserve">provides results to </w:t>
      </w:r>
      <w:r w:rsidR="00755232">
        <w:rPr>
          <w:sz w:val="22"/>
          <w:szCs w:val="22"/>
        </w:rPr>
        <w:t>y</w:t>
      </w:r>
      <w:r w:rsidR="00243A5A" w:rsidRPr="00E52997">
        <w:rPr>
          <w:sz w:val="22"/>
          <w:szCs w:val="22"/>
        </w:rPr>
        <w:t xml:space="preserve">our office </w:t>
      </w:r>
      <w:r w:rsidR="00A03FCF" w:rsidRPr="00E52997">
        <w:rPr>
          <w:sz w:val="22"/>
          <w:szCs w:val="22"/>
        </w:rPr>
        <w:t xml:space="preserve">within a few weeks. </w:t>
      </w:r>
    </w:p>
    <w:p w14:paraId="731A2BDA" w14:textId="77777777" w:rsidR="00482B89" w:rsidRDefault="00482B89" w:rsidP="00482B89">
      <w:pPr>
        <w:spacing w:before="0" w:line="240" w:lineRule="auto"/>
        <w:rPr>
          <w:rFonts w:asciiTheme="majorHAnsi" w:eastAsiaTheme="majorEastAsia" w:hAnsiTheme="majorHAnsi" w:cs="Times New Roman (Headings CS)"/>
          <w:b/>
          <w:bCs/>
          <w:sz w:val="26"/>
          <w:szCs w:val="26"/>
        </w:rPr>
      </w:pPr>
    </w:p>
    <w:p w14:paraId="2A460BDF" w14:textId="4E114D65" w:rsidR="00604610" w:rsidRPr="002115EE" w:rsidRDefault="00482B89" w:rsidP="00482B89">
      <w:pPr>
        <w:spacing w:before="0" w:line="240" w:lineRule="auto"/>
        <w:rPr>
          <w:rFonts w:eastAsia="Times New Roman" w:cstheme="minorHAnsi"/>
          <w:sz w:val="20"/>
          <w:szCs w:val="20"/>
        </w:rPr>
      </w:pPr>
      <w:r w:rsidRPr="00E52997">
        <w:rPr>
          <w:rFonts w:asciiTheme="majorHAnsi" w:eastAsiaTheme="majorEastAsia" w:hAnsiTheme="majorHAnsi" w:cs="Times New Roman (Headings CS)"/>
          <w:b/>
          <w:bCs/>
          <w:sz w:val="22"/>
          <w:szCs w:val="22"/>
        </w:rPr>
        <w:t>Indications and Important Risk Information</w:t>
      </w:r>
      <w:r w:rsidR="009F0C88">
        <w:br/>
      </w:r>
      <w:r w:rsidR="65B7F079" w:rsidRPr="002115EE">
        <w:rPr>
          <w:rFonts w:eastAsiaTheme="minorEastAsia"/>
          <w:sz w:val="20"/>
          <w:szCs w:val="20"/>
        </w:rPr>
        <w:t xml:space="preserve">Cologuard is intended to screen adults 45 years of age and older who are at average risk for colorectal cancer by detecting certain DNA markers and blood in the stool. Do not use if you have had adenomas, have inflammatory bowel disease and certain hereditary syndromes, or a personal or family history of colorectal cancer. Cologuard is not a replacement for colonoscopy in high risk patients. Cologuard performance in adults ages 45-49 is estimated based on a large clinical study of patients 50 and older. Cologuard performance in repeat testing has not been evaluated. </w:t>
      </w:r>
    </w:p>
    <w:p w14:paraId="1558E1B2" w14:textId="440127A5" w:rsidR="009F0C88" w:rsidRPr="002115EE" w:rsidRDefault="65B7F079" w:rsidP="00183AD3">
      <w:pPr>
        <w:rPr>
          <w:rFonts w:eastAsiaTheme="minorEastAsia"/>
          <w:bCs/>
          <w:sz w:val="20"/>
          <w:szCs w:val="20"/>
        </w:rPr>
      </w:pPr>
      <w:r w:rsidRPr="002115EE">
        <w:rPr>
          <w:rFonts w:eastAsiaTheme="minorEastAsia"/>
          <w:bCs/>
          <w:sz w:val="20"/>
          <w:szCs w:val="20"/>
        </w:rPr>
        <w:t>The Cologuard test result should be interpreted with caution. A positive test result does not confirm the presence of cancer. Patients with a positive test result should be referred for diagnostic colonoscopy. A negative test result does not confirm the absence of cancer. Patients with a negative test result should discuss with their doctor when they need to be tested again. False positives and false negative results can occur. In a clinical study, 13% of people without cancer received a positive result (false positive) and 8% of people with cancer received a negative result (false negative). Rx only.</w:t>
      </w:r>
    </w:p>
    <w:p w14:paraId="4F66A0EE" w14:textId="5488C8E7" w:rsidR="00855D4F" w:rsidRPr="00FB1655" w:rsidRDefault="00855D4F" w:rsidP="00FB1655">
      <w:pPr>
        <w:pStyle w:val="NormalFirst"/>
      </w:pPr>
    </w:p>
    <w:p w14:paraId="4F568528" w14:textId="27B0BA43" w:rsidR="1C07E6A3" w:rsidRDefault="1C07E6A3" w:rsidP="18FF6269">
      <w:pPr>
        <w:pStyle w:val="NormalFirst"/>
        <w:rPr>
          <w:rFonts w:eastAsiaTheme="minorEastAsia"/>
          <w:szCs w:val="23"/>
        </w:rPr>
      </w:pPr>
      <w:r w:rsidRPr="18FF6269">
        <w:rPr>
          <w:rFonts w:eastAsiaTheme="minorEastAsia"/>
          <w:szCs w:val="23"/>
        </w:rPr>
        <w:t>Please contact us if you would like to be screened for colorectal cancer using Cologuard,</w:t>
      </w:r>
      <w:r w:rsidR="00EE50EE" w:rsidRPr="00EE50EE">
        <w:rPr>
          <w:rFonts w:ascii="Arial Narrow" w:hAnsi="Arial Narrow"/>
          <w:color w:val="000000"/>
          <w:szCs w:val="23"/>
          <w:shd w:val="clear" w:color="auto" w:fill="FFFFFF"/>
        </w:rPr>
        <w:t xml:space="preserve"> </w:t>
      </w:r>
      <w:r w:rsidR="00EE50EE">
        <w:rPr>
          <w:rStyle w:val="normaltextrun"/>
          <w:rFonts w:ascii="Arial Narrow" w:hAnsi="Arial Narrow"/>
          <w:color w:val="000000"/>
          <w:szCs w:val="23"/>
          <w:shd w:val="clear" w:color="auto" w:fill="FFFFFF"/>
        </w:rPr>
        <w:t>an at home, easy-to-use, noninvasive colon cancer screening test.</w:t>
      </w:r>
    </w:p>
    <w:p w14:paraId="7FA638FF" w14:textId="7E985D24" w:rsidR="18FF6269" w:rsidRDefault="18FF6269" w:rsidP="18FF6269">
      <w:pPr>
        <w:pStyle w:val="NormalFirst"/>
        <w:rPr>
          <w:rFonts w:eastAsiaTheme="minorEastAsia"/>
          <w:szCs w:val="23"/>
        </w:rPr>
      </w:pPr>
    </w:p>
    <w:p w14:paraId="5C3B24DA" w14:textId="133CCAB8" w:rsidR="009A33CD" w:rsidRPr="00FB1655" w:rsidRDefault="009944D4" w:rsidP="00FB1655">
      <w:pPr>
        <w:pStyle w:val="NormalFirst"/>
      </w:pPr>
      <w:r w:rsidRPr="00FB1655">
        <w:rPr>
          <w:highlight w:val="yellow"/>
        </w:rPr>
        <w:t>[Provider contact information]</w:t>
      </w:r>
    </w:p>
    <w:p w14:paraId="64019703" w14:textId="3E70E4E5" w:rsidR="009A33CD" w:rsidRPr="00FB1655" w:rsidRDefault="009A33CD" w:rsidP="00FB1655">
      <w:pPr>
        <w:pStyle w:val="NormalFirst"/>
      </w:pPr>
      <w:r w:rsidRPr="00FB1655">
        <w:rPr>
          <w:highlight w:val="yellow"/>
        </w:rPr>
        <w:t>[Sign off]</w:t>
      </w:r>
    </w:p>
    <w:p w14:paraId="32CEFE10" w14:textId="2A3EAB71" w:rsidR="00893DF5" w:rsidRDefault="00893DF5" w:rsidP="00FB1655">
      <w:pPr>
        <w:pStyle w:val="Footnote"/>
        <w:spacing w:before="0"/>
      </w:pPr>
    </w:p>
    <w:p w14:paraId="59EEFF71" w14:textId="29448D7E" w:rsidR="00E15C44" w:rsidRDefault="00E15C44" w:rsidP="00FB1655">
      <w:pPr>
        <w:pStyle w:val="Footnote"/>
        <w:rPr>
          <w:b/>
        </w:rPr>
      </w:pPr>
      <w:r>
        <w:rPr>
          <w:b/>
        </w:rPr>
        <w:t>References:</w:t>
      </w:r>
    </w:p>
    <w:p w14:paraId="7B8A975B" w14:textId="683F9C9F" w:rsidR="00D43E1D" w:rsidRPr="00482B89" w:rsidRDefault="004733CD" w:rsidP="00FB1655">
      <w:pPr>
        <w:pStyle w:val="Footnote"/>
        <w:rPr>
          <w:szCs w:val="18"/>
        </w:rPr>
      </w:pPr>
      <w:r w:rsidRPr="00482B89">
        <w:rPr>
          <w:szCs w:val="18"/>
        </w:rPr>
        <w:t xml:space="preserve">1. </w:t>
      </w:r>
      <w:r w:rsidR="009042A6" w:rsidRPr="009042A6">
        <w:rPr>
          <w:szCs w:val="18"/>
        </w:rPr>
        <w:t xml:space="preserve">Siegel RL, Miller KD, Fuchs HE, Jemal A. Cancer statistics, 2022. </w:t>
      </w:r>
      <w:r w:rsidR="009042A6" w:rsidRPr="004311A4">
        <w:rPr>
          <w:i/>
          <w:iCs/>
          <w:szCs w:val="18"/>
        </w:rPr>
        <w:t>CA Cancer J Clin</w:t>
      </w:r>
      <w:r w:rsidR="009042A6" w:rsidRPr="009042A6">
        <w:rPr>
          <w:szCs w:val="18"/>
        </w:rPr>
        <w:t xml:space="preserve">. </w:t>
      </w:r>
      <w:proofErr w:type="gramStart"/>
      <w:r w:rsidR="009042A6" w:rsidRPr="009042A6">
        <w:rPr>
          <w:szCs w:val="18"/>
        </w:rPr>
        <w:t>2022;72:7</w:t>
      </w:r>
      <w:proofErr w:type="gramEnd"/>
      <w:r w:rsidR="009042A6" w:rsidRPr="009042A6">
        <w:rPr>
          <w:szCs w:val="18"/>
        </w:rPr>
        <w:t>-33.</w:t>
      </w:r>
    </w:p>
    <w:p w14:paraId="6BAA415B" w14:textId="201E22EE" w:rsidR="004733CD" w:rsidRPr="00FB1655" w:rsidRDefault="004733CD" w:rsidP="00FB1655">
      <w:pPr>
        <w:pStyle w:val="Footnote"/>
      </w:pPr>
    </w:p>
    <w:p w14:paraId="16DB44E7" w14:textId="3973D99B" w:rsidR="00482B89" w:rsidRDefault="00482B89" w:rsidP="00FB1655">
      <w:pPr>
        <w:pStyle w:val="Footnote"/>
      </w:pPr>
      <w:r w:rsidRPr="004F13AD">
        <w:t xml:space="preserve">Cologuard is a registered trademark of Exact Sciences Corporation. </w:t>
      </w:r>
      <w:r w:rsidRPr="0053625B">
        <w:t>All other trademarks are the properties of their respective owners.</w:t>
      </w:r>
    </w:p>
    <w:p w14:paraId="16775B87" w14:textId="50019885" w:rsidR="00E52997" w:rsidRDefault="00BE36D1" w:rsidP="00E52997">
      <w:pPr>
        <w:pStyle w:val="Footnote"/>
        <w:rPr>
          <w:szCs w:val="18"/>
        </w:rPr>
      </w:pPr>
      <w:r>
        <w:t>©20</w:t>
      </w:r>
      <w:r w:rsidR="00CB2FD6">
        <w:t>2</w:t>
      </w:r>
      <w:r w:rsidR="00482B89">
        <w:t>2</w:t>
      </w:r>
      <w:r>
        <w:t xml:space="preserve"> Exact Sciences Corporation. All rights reserved. </w:t>
      </w:r>
      <w:r w:rsidR="4249D172" w:rsidRPr="345B89E8">
        <w:rPr>
          <w:szCs w:val="18"/>
        </w:rPr>
        <w:t>US.CG.</w:t>
      </w:r>
      <w:r w:rsidR="004311A4">
        <w:rPr>
          <w:szCs w:val="18"/>
        </w:rPr>
        <w:t>03016</w:t>
      </w:r>
      <w:r w:rsidR="00D55378" w:rsidRPr="345B89E8">
        <w:rPr>
          <w:szCs w:val="18"/>
        </w:rPr>
        <w:t>-</w:t>
      </w:r>
      <w:r w:rsidR="00482B89">
        <w:rPr>
          <w:szCs w:val="18"/>
        </w:rPr>
        <w:t>March</w:t>
      </w:r>
      <w:r w:rsidR="489E8BEB" w:rsidRPr="345B89E8">
        <w:rPr>
          <w:szCs w:val="18"/>
        </w:rPr>
        <w:t xml:space="preserve"> </w:t>
      </w:r>
      <w:r w:rsidR="00D55378" w:rsidRPr="345B89E8">
        <w:rPr>
          <w:szCs w:val="18"/>
        </w:rPr>
        <w:t>20</w:t>
      </w:r>
      <w:r w:rsidR="00CB2FD6" w:rsidRPr="345B89E8">
        <w:rPr>
          <w:szCs w:val="18"/>
        </w:rPr>
        <w:t>2</w:t>
      </w:r>
      <w:r w:rsidR="00482B89">
        <w:rPr>
          <w:szCs w:val="18"/>
        </w:rPr>
        <w:t>2</w:t>
      </w:r>
    </w:p>
    <w:p w14:paraId="5BB31ED8" w14:textId="431EF09E" w:rsidR="00E52997" w:rsidRDefault="00E52997" w:rsidP="00E52997">
      <w:pPr>
        <w:pStyle w:val="Footnote"/>
      </w:pPr>
    </w:p>
    <w:p w14:paraId="71851FDD" w14:textId="6FB9CAC4" w:rsidR="00482B89" w:rsidRPr="00E52997" w:rsidRDefault="00E52997" w:rsidP="00E52997">
      <w:pPr>
        <w:pStyle w:val="Footnote"/>
      </w:pPr>
      <w:bookmarkStart w:id="0" w:name="_Hlk65847608"/>
      <w:r w:rsidRPr="00E52997">
        <w:rPr>
          <w:noProof/>
          <w:sz w:val="16"/>
          <w:szCs w:val="15"/>
        </w:rPr>
        <w:drawing>
          <wp:anchor distT="0" distB="0" distL="114300" distR="114300" simplePos="0" relativeHeight="251658240" behindDoc="0" locked="0" layoutInCell="1" allowOverlap="1" wp14:anchorId="7022F820" wp14:editId="4EA870E2">
            <wp:simplePos x="0" y="0"/>
            <wp:positionH relativeFrom="column">
              <wp:posOffset>4845050</wp:posOffset>
            </wp:positionH>
            <wp:positionV relativeFrom="paragraph">
              <wp:posOffset>-20955</wp:posOffset>
            </wp:positionV>
            <wp:extent cx="1143000" cy="393192"/>
            <wp:effectExtent l="0" t="0" r="0" b="635"/>
            <wp:wrapThrough wrapText="bothSides">
              <wp:wrapPolygon edited="0">
                <wp:start x="0" y="0"/>
                <wp:lineTo x="0" y="20937"/>
                <wp:lineTo x="21360" y="20937"/>
                <wp:lineTo x="21360" y="11166"/>
                <wp:lineTo x="14880" y="0"/>
                <wp:lineTo x="0" y="0"/>
              </wp:wrapPolygon>
            </wp:wrapThrough>
            <wp:docPr id="19888779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143000" cy="393192"/>
                    </a:xfrm>
                    <a:prstGeom prst="rect">
                      <a:avLst/>
                    </a:prstGeom>
                  </pic:spPr>
                </pic:pic>
              </a:graphicData>
            </a:graphic>
            <wp14:sizeRelH relativeFrom="page">
              <wp14:pctWidth>0</wp14:pctWidth>
            </wp14:sizeRelH>
            <wp14:sizeRelV relativeFrom="page">
              <wp14:pctHeight>0</wp14:pctHeight>
            </wp14:sizeRelV>
          </wp:anchor>
        </w:drawing>
      </w:r>
      <w:r w:rsidR="00482B89" w:rsidRPr="00E52997">
        <w:rPr>
          <w:sz w:val="22"/>
          <w:szCs w:val="22"/>
          <w:highlight w:val="yellow"/>
        </w:rPr>
        <w:t>&lt;INSERT SYSTEM LOGO&gt;</w:t>
      </w:r>
      <w:bookmarkEnd w:id="0"/>
    </w:p>
    <w:sectPr w:rsidR="00482B89" w:rsidRPr="00E52997" w:rsidSect="00E52997">
      <w:footerReference w:type="even" r:id="rId12"/>
      <w:footerReference w:type="default" r:id="rId13"/>
      <w:headerReference w:type="first" r:id="rId14"/>
      <w:footerReference w:type="first" r:id="rId15"/>
      <w:pgSz w:w="12240" w:h="15840"/>
      <w:pgMar w:top="1440" w:right="1440" w:bottom="158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9CAE2" w14:textId="77777777" w:rsidR="0056586F" w:rsidRDefault="0056586F" w:rsidP="00D7509C">
      <w:r>
        <w:separator/>
      </w:r>
    </w:p>
  </w:endnote>
  <w:endnote w:type="continuationSeparator" w:id="0">
    <w:p w14:paraId="3FAEB34C" w14:textId="77777777" w:rsidR="0056586F" w:rsidRDefault="0056586F" w:rsidP="00D7509C">
      <w:r>
        <w:continuationSeparator/>
      </w:r>
    </w:p>
  </w:endnote>
  <w:endnote w:type="continuationNotice" w:id="1">
    <w:p w14:paraId="13CFFB81" w14:textId="77777777" w:rsidR="0056586F" w:rsidRDefault="0056586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Body)">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variable"/>
    <w:sig w:usb0="E0002AFF" w:usb1="C0007841" w:usb2="00000009" w:usb3="00000000" w:csb0="000001F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JHKAH I+ Gotham">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1444040"/>
      <w:docPartObj>
        <w:docPartGallery w:val="Page Numbers (Bottom of Page)"/>
        <w:docPartUnique/>
      </w:docPartObj>
    </w:sdtPr>
    <w:sdtEndPr>
      <w:rPr>
        <w:rStyle w:val="PageNumber"/>
      </w:rPr>
    </w:sdtEndPr>
    <w:sdtContent>
      <w:p w14:paraId="7487EB8F" w14:textId="3D6196E3" w:rsidR="00D7509C" w:rsidRDefault="00D7509C" w:rsidP="001C7C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18531200"/>
      <w:docPartObj>
        <w:docPartGallery w:val="Page Numbers (Bottom of Page)"/>
        <w:docPartUnique/>
      </w:docPartObj>
    </w:sdtPr>
    <w:sdtEndPr>
      <w:rPr>
        <w:rStyle w:val="PageNumber"/>
      </w:rPr>
    </w:sdtEndPr>
    <w:sdtContent>
      <w:p w14:paraId="16BAB9C1" w14:textId="577912EC" w:rsidR="001E0AB3" w:rsidRDefault="001E0AB3" w:rsidP="00D7509C">
        <w:pPr>
          <w:pStyle w:val="Footer"/>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DD54ED" w14:textId="77777777" w:rsidR="001E0AB3" w:rsidRDefault="001E0AB3" w:rsidP="00D75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17174" w:themeColor="text2"/>
        <w:sz w:val="16"/>
      </w:rPr>
      <w:id w:val="1042253106"/>
      <w:docPartObj>
        <w:docPartGallery w:val="Page Numbers (Bottom of Page)"/>
        <w:docPartUnique/>
      </w:docPartObj>
    </w:sdtPr>
    <w:sdtEndPr>
      <w:rPr>
        <w:rStyle w:val="PageNumber"/>
      </w:rPr>
    </w:sdtEndPr>
    <w:sdtContent>
      <w:p w14:paraId="42D88F4A" w14:textId="04BD6CAF" w:rsidR="00D7509C" w:rsidRPr="00974AFD" w:rsidRDefault="00D7509C" w:rsidP="00974AFD">
        <w:pPr>
          <w:pStyle w:val="Footer"/>
          <w:framePr w:wrap="none" w:vAnchor="text" w:hAnchor="margin" w:xAlign="right" w:y="1"/>
          <w:jc w:val="right"/>
          <w:rPr>
            <w:rStyle w:val="PageNumber"/>
            <w:color w:val="717174" w:themeColor="text2"/>
            <w:sz w:val="16"/>
          </w:rPr>
        </w:pPr>
        <w:r w:rsidRPr="00974AFD">
          <w:rPr>
            <w:rStyle w:val="PageNumber"/>
            <w:color w:val="717174" w:themeColor="text2"/>
            <w:sz w:val="16"/>
          </w:rPr>
          <w:fldChar w:fldCharType="begin"/>
        </w:r>
        <w:r w:rsidRPr="00974AFD">
          <w:rPr>
            <w:rStyle w:val="PageNumber"/>
            <w:color w:val="717174" w:themeColor="text2"/>
            <w:sz w:val="16"/>
          </w:rPr>
          <w:instrText xml:space="preserve"> PAGE </w:instrText>
        </w:r>
        <w:r w:rsidRPr="00974AFD">
          <w:rPr>
            <w:rStyle w:val="PageNumber"/>
            <w:color w:val="717174" w:themeColor="text2"/>
            <w:sz w:val="16"/>
          </w:rPr>
          <w:fldChar w:fldCharType="separate"/>
        </w:r>
        <w:r w:rsidR="00FA5AE7">
          <w:rPr>
            <w:rStyle w:val="PageNumber"/>
            <w:color w:val="717174" w:themeColor="text2"/>
            <w:sz w:val="16"/>
          </w:rPr>
          <w:t>2</w:t>
        </w:r>
        <w:r w:rsidRPr="00974AFD">
          <w:rPr>
            <w:rStyle w:val="PageNumber"/>
            <w:color w:val="717174" w:themeColor="text2"/>
            <w:sz w:val="16"/>
          </w:rPr>
          <w:fldChar w:fldCharType="end"/>
        </w:r>
      </w:p>
    </w:sdtContent>
  </w:sdt>
  <w:p w14:paraId="29D1FA17" w14:textId="735174C3" w:rsidR="001E0AB3" w:rsidRPr="00974AFD" w:rsidRDefault="00AF29FC" w:rsidP="00974AFD">
    <w:pPr>
      <w:pStyle w:val="Footer"/>
      <w:ind w:left="10080" w:right="360" w:hanging="10080"/>
      <w:rPr>
        <w:color w:val="717174" w:themeColor="text2"/>
        <w:spacing w:val="0"/>
        <w:sz w:val="16"/>
      </w:rPr>
    </w:pPr>
    <w:r>
      <w:rPr>
        <w:color w:val="717174" w:themeColor="text2"/>
        <w:spacing w:val="0"/>
        <w:sz w:val="16"/>
      </w:rPr>
      <w:t>PROVIDER</w:t>
    </w:r>
    <w:r w:rsidR="001E0AB3" w:rsidRPr="00974AFD">
      <w:rPr>
        <w:color w:val="717174" w:themeColor="text2"/>
        <w:spacing w:val="0"/>
        <w:sz w:val="16"/>
      </w:rPr>
      <w:t xml:space="preserve"> TO </w:t>
    </w:r>
    <w:r>
      <w:rPr>
        <w:color w:val="717174" w:themeColor="text2"/>
        <w:spacing w:val="0"/>
        <w:sz w:val="16"/>
      </w:rPr>
      <w:t>PATIENT</w:t>
    </w:r>
    <w:r w:rsidR="001E0AB3" w:rsidRPr="00974AFD">
      <w:rPr>
        <w:color w:val="717174" w:themeColor="text2"/>
        <w:spacing w:val="0"/>
        <w:sz w:val="16"/>
      </w:rPr>
      <w:t xml:space="preserve"> </w:t>
    </w:r>
    <w:r w:rsidR="00067E47" w:rsidRPr="00974AFD">
      <w:rPr>
        <w:color w:val="717174" w:themeColor="text2"/>
        <w:spacing w:val="0"/>
        <w:sz w:val="16"/>
      </w:rPr>
      <w:t xml:space="preserve">COMMUNICATION </w:t>
    </w:r>
    <w:r w:rsidR="001E0AB3" w:rsidRPr="00974AFD">
      <w:rPr>
        <w:color w:val="717174" w:themeColor="text2"/>
        <w:spacing w:val="0"/>
        <w:sz w:val="16"/>
      </w:rPr>
      <w:t>TEMPLATE</w:t>
    </w:r>
    <w:r w:rsidR="00D7509C" w:rsidRPr="00974AFD">
      <w:rPr>
        <w:color w:val="717174" w:themeColor="text2"/>
        <w:spacing w:val="0"/>
        <w:sz w:val="16"/>
      </w:rPr>
      <mc:AlternateContent>
        <mc:Choice Requires="wps">
          <w:drawing>
            <wp:anchor distT="0" distB="0" distL="114300" distR="114300" simplePos="0" relativeHeight="251658240" behindDoc="0" locked="1" layoutInCell="1" allowOverlap="1" wp14:anchorId="12CC9D61" wp14:editId="14C23CB1">
              <wp:simplePos x="0" y="0"/>
              <wp:positionH relativeFrom="column">
                <wp:posOffset>0</wp:posOffset>
              </wp:positionH>
              <wp:positionV relativeFrom="page">
                <wp:posOffset>9418320</wp:posOffset>
              </wp:positionV>
              <wp:extent cx="5943600" cy="0"/>
              <wp:effectExtent l="0" t="0" r="12700" b="12700"/>
              <wp:wrapNone/>
              <wp:docPr id="9" name="Straight Connector 9"/>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mv="urn:schemas-microsoft-com:mac:vml" xmlns:mo="http://schemas.microsoft.com/office/mac/office/2008/main">
          <w:pict>
            <v:line id="Straight Connector 9" style="position:absolute;z-index:251661312;visibility:visible;mso-wrap-style:square;mso-wrap-distance-left:9pt;mso-wrap-distance-top:0;mso-wrap-distance-right:9pt;mso-wrap-distance-bottom:0;mso-position-horizontal:absolute;mso-position-horizontal-relative:text;mso-position-vertical:absolute;mso-position-vertical-relative:page" o:spid="_x0000_s1026" strokecolor="#717174 [3215]" strokeweight=".5pt" from="0,741.6pt" to="468pt,741.6pt" w14:anchorId="525F8A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">
              <v:stroke joinstyle="miter"/>
              <w10:wrap anchory="page"/>
              <w10:anchorlock/>
            </v:line>
          </w:pict>
        </mc:Fallback>
      </mc:AlternateContent>
    </w:r>
    <w:r w:rsidR="00974AFD" w:rsidRPr="00974AFD">
      <w:rPr>
        <w:color w:val="717174" w:themeColor="text2"/>
        <w:spacing w:val="0"/>
        <w:sz w:val="16"/>
      </w:rPr>
      <w:t xml:space="preserve">: </w:t>
    </w:r>
    <w:r>
      <w:rPr>
        <w:b/>
        <w:color w:val="717174" w:themeColor="text2"/>
        <w:spacing w:val="0"/>
        <w:sz w:val="16"/>
      </w:rPr>
      <w:t>Patient</w:t>
    </w:r>
    <w:r w:rsidR="00834820" w:rsidRPr="00834820">
      <w:rPr>
        <w:b/>
        <w:color w:val="717174" w:themeColor="text2"/>
        <w:spacing w:val="0"/>
        <w:sz w:val="16"/>
      </w:rPr>
      <w:t xml:space="preserve"> Screening Letter</w:t>
    </w:r>
    <w:r>
      <w:rPr>
        <w:b/>
        <w:color w:val="717174" w:themeColor="text2"/>
        <w:spacing w:val="0"/>
        <w:sz w:val="16"/>
      </w:rPr>
      <w:t xml:space="preserve"> From Provider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5E9C" w14:textId="10806F9A" w:rsidR="00BE7EDA" w:rsidRDefault="00BE7EDA" w:rsidP="00D7509C">
    <w:pPr>
      <w:pStyle w:val="Footer"/>
      <w:ind w:right="360"/>
      <w:rPr>
        <w:rStyle w:val="PageNumber"/>
      </w:rPr>
    </w:pPr>
  </w:p>
  <w:sdt>
    <w:sdtPr>
      <w:rPr>
        <w:rStyle w:val="PageNumber"/>
        <w:color w:val="717174" w:themeColor="text2"/>
        <w:sz w:val="16"/>
      </w:rPr>
      <w:id w:val="540487487"/>
      <w:docPartObj>
        <w:docPartGallery w:val="Page Numbers (Bottom of Page)"/>
        <w:docPartUnique/>
      </w:docPartObj>
    </w:sdtPr>
    <w:sdtEndPr>
      <w:rPr>
        <w:rStyle w:val="PageNumber"/>
      </w:rPr>
    </w:sdtEndPr>
    <w:sdtContent>
      <w:p w14:paraId="6A869F74" w14:textId="749C8E92" w:rsidR="00D7509C" w:rsidRPr="00054B6D" w:rsidRDefault="00D7509C" w:rsidP="00D7509C">
        <w:pPr>
          <w:pStyle w:val="Footer"/>
          <w:framePr w:wrap="none" w:vAnchor="text" w:hAnchor="margin" w:xAlign="right" w:y="1"/>
          <w:rPr>
            <w:rStyle w:val="PageNumber"/>
            <w:color w:val="717174" w:themeColor="text2"/>
            <w:sz w:val="16"/>
          </w:rPr>
        </w:pPr>
        <w:r w:rsidRPr="00054B6D">
          <w:rPr>
            <w:rStyle w:val="PageNumber"/>
            <w:color w:val="717174" w:themeColor="text2"/>
            <w:sz w:val="16"/>
          </w:rPr>
          <w:fldChar w:fldCharType="begin"/>
        </w:r>
        <w:r w:rsidRPr="00054B6D">
          <w:rPr>
            <w:rStyle w:val="PageNumber"/>
            <w:color w:val="717174" w:themeColor="text2"/>
            <w:sz w:val="16"/>
          </w:rPr>
          <w:instrText xml:space="preserve"> PAGE </w:instrText>
        </w:r>
        <w:r w:rsidRPr="00054B6D">
          <w:rPr>
            <w:rStyle w:val="PageNumber"/>
            <w:color w:val="717174" w:themeColor="text2"/>
            <w:sz w:val="16"/>
          </w:rPr>
          <w:fldChar w:fldCharType="separate"/>
        </w:r>
        <w:r w:rsidR="00FA5AE7">
          <w:rPr>
            <w:rStyle w:val="PageNumber"/>
            <w:color w:val="717174" w:themeColor="text2"/>
            <w:sz w:val="16"/>
          </w:rPr>
          <w:t>1</w:t>
        </w:r>
        <w:r w:rsidRPr="00054B6D">
          <w:rPr>
            <w:rStyle w:val="PageNumber"/>
            <w:color w:val="717174" w:themeColor="text2"/>
            <w:sz w:val="16"/>
          </w:rPr>
          <w:fldChar w:fldCharType="end"/>
        </w:r>
      </w:p>
    </w:sdtContent>
  </w:sdt>
  <w:p w14:paraId="10C7FF32" w14:textId="22743484" w:rsidR="00BE7EDA" w:rsidRPr="00054B6D" w:rsidRDefault="008472A7" w:rsidP="00054B6D">
    <w:pPr>
      <w:pStyle w:val="Footer"/>
      <w:ind w:left="10080" w:right="360" w:hanging="10080"/>
      <w:rPr>
        <w:color w:val="717174" w:themeColor="text2"/>
        <w:spacing w:val="0"/>
        <w:sz w:val="16"/>
      </w:rPr>
    </w:pPr>
    <w:r>
      <w:rPr>
        <w:b/>
        <w:color w:val="717174" w:themeColor="text2"/>
        <w:spacing w:val="0"/>
        <w:sz w:val="16"/>
      </w:rPr>
      <w:t xml:space="preserve">Patient </w:t>
    </w:r>
    <w:r w:rsidR="00834820" w:rsidRPr="00834820">
      <w:rPr>
        <w:b/>
        <w:color w:val="717174" w:themeColor="text2"/>
        <w:spacing w:val="0"/>
        <w:sz w:val="16"/>
      </w:rPr>
      <w:t>Screening Letter</w:t>
    </w:r>
    <w:r>
      <w:rPr>
        <w:b/>
        <w:color w:val="717174" w:themeColor="text2"/>
        <w:spacing w:val="0"/>
        <w:sz w:val="16"/>
      </w:rPr>
      <w:t xml:space="preserve"> From Provider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7B1C1" w14:textId="77777777" w:rsidR="0056586F" w:rsidRDefault="0056586F" w:rsidP="00D7509C">
      <w:r>
        <w:separator/>
      </w:r>
    </w:p>
  </w:footnote>
  <w:footnote w:type="continuationSeparator" w:id="0">
    <w:p w14:paraId="39D97974" w14:textId="77777777" w:rsidR="0056586F" w:rsidRDefault="0056586F" w:rsidP="00D7509C">
      <w:r>
        <w:continuationSeparator/>
      </w:r>
    </w:p>
  </w:footnote>
  <w:footnote w:type="continuationNotice" w:id="1">
    <w:p w14:paraId="307E1BF4" w14:textId="77777777" w:rsidR="0056586F" w:rsidRDefault="0056586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2E2B" w14:textId="5BBD3A42" w:rsidR="00054B6D" w:rsidRPr="00482B89" w:rsidRDefault="000D24B8" w:rsidP="00482B89">
    <w:pPr>
      <w:pStyle w:val="Title"/>
      <w:spacing w:before="0" w:after="0"/>
      <w:rPr>
        <w:b/>
        <w:bCs/>
        <w:color w:val="auto"/>
        <w:sz w:val="40"/>
        <w:szCs w:val="40"/>
      </w:rPr>
    </w:pPr>
    <w:r w:rsidRPr="00482B89">
      <w:rPr>
        <w:b/>
        <w:bCs/>
        <w:color w:val="auto"/>
        <w:sz w:val="40"/>
        <w:szCs w:val="40"/>
      </w:rPr>
      <w:t xml:space="preserve">Patient </w:t>
    </w:r>
    <w:r w:rsidR="00834820" w:rsidRPr="00482B89">
      <w:rPr>
        <w:b/>
        <w:bCs/>
        <w:color w:val="auto"/>
        <w:sz w:val="40"/>
        <w:szCs w:val="40"/>
      </w:rPr>
      <w:t>Screening Letter</w:t>
    </w:r>
    <w:r w:rsidR="008472A7" w:rsidRPr="00482B89">
      <w:rPr>
        <w:b/>
        <w:bCs/>
        <w:color w:val="auto"/>
        <w:sz w:val="40"/>
        <w:szCs w:val="40"/>
      </w:rPr>
      <w:t xml:space="preserve"> </w:t>
    </w:r>
    <w:proofErr w:type="gramStart"/>
    <w:r w:rsidR="008472A7" w:rsidRPr="00482B89">
      <w:rPr>
        <w:b/>
        <w:bCs/>
        <w:color w:val="auto"/>
        <w:sz w:val="40"/>
        <w:szCs w:val="40"/>
      </w:rPr>
      <w:t>F</w:t>
    </w:r>
    <w:r w:rsidRPr="00482B89">
      <w:rPr>
        <w:b/>
        <w:bCs/>
        <w:color w:val="auto"/>
        <w:sz w:val="40"/>
        <w:szCs w:val="40"/>
      </w:rPr>
      <w:t>rom</w:t>
    </w:r>
    <w:proofErr w:type="gramEnd"/>
    <w:r w:rsidRPr="00482B89">
      <w:rPr>
        <w:b/>
        <w:bCs/>
        <w:color w:val="auto"/>
        <w:sz w:val="40"/>
        <w:szCs w:val="40"/>
      </w:rPr>
      <w:t xml:space="preserve"> Provider</w:t>
    </w:r>
  </w:p>
  <w:p w14:paraId="25D32F5E" w14:textId="081F429A" w:rsidR="00C25E8B" w:rsidRPr="00482B89" w:rsidRDefault="00482B89" w:rsidP="00482B89">
    <w:pPr>
      <w:pStyle w:val="NormalWeb"/>
      <w:spacing w:before="0" w:beforeAutospacing="0" w:after="0" w:afterAutospacing="0"/>
      <w:rPr>
        <w:rFonts w:ascii="Arial Narrow" w:hAnsi="Arial Narrow" w:cs="Calibri"/>
        <w:sz w:val="20"/>
        <w:szCs w:val="20"/>
      </w:rPr>
    </w:pPr>
    <w:r>
      <w:rPr>
        <w:rFonts w:ascii="Arial Narrow" w:hAnsi="Arial Narrow" w:cs="Calibri"/>
        <w:i/>
        <w:iCs/>
        <w:sz w:val="20"/>
        <w:szCs w:val="20"/>
      </w:rPr>
      <w:t xml:space="preserve">Entities using this material are responsible for and should pay close attention to the accuracy of the information about their company and the coverage details that they distribute via these materials or otherwise. This template is provided to any appropriately requesting entity, regardless of the </w:t>
    </w:r>
    <w:proofErr w:type="gramStart"/>
    <w:r>
      <w:rPr>
        <w:rFonts w:ascii="Arial Narrow" w:hAnsi="Arial Narrow" w:cs="Calibri"/>
        <w:i/>
        <w:iCs/>
        <w:sz w:val="20"/>
        <w:szCs w:val="20"/>
      </w:rPr>
      <w:t>manner in which</w:t>
    </w:r>
    <w:proofErr w:type="gramEnd"/>
    <w:r>
      <w:rPr>
        <w:rFonts w:ascii="Arial Narrow" w:hAnsi="Arial Narrow" w:cs="Calibri"/>
        <w:i/>
        <w:iCs/>
        <w:sz w:val="20"/>
        <w:szCs w:val="20"/>
      </w:rPr>
      <w:t xml:space="preserve"> they cover, recommend, or participate in the ordering of Cologuard. You may adapt the provided content to suit the needs of your organization, including the removal of the Exact Sciences logo. However, do not remove or modify the “Important Information” section.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3CA1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A2DF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6ADF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644F2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C4F1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E853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830E4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54A8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F665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B657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B3991"/>
    <w:multiLevelType w:val="hybridMultilevel"/>
    <w:tmpl w:val="77F6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F5102A"/>
    <w:multiLevelType w:val="hybridMultilevel"/>
    <w:tmpl w:val="AE34AE7C"/>
    <w:lvl w:ilvl="0" w:tplc="72C215D2">
      <w:start w:val="1"/>
      <w:numFmt w:val="bullet"/>
      <w:lvlText w:val=""/>
      <w:lvlJc w:val="left"/>
      <w:pPr>
        <w:ind w:left="720" w:hanging="360"/>
      </w:pPr>
      <w:rPr>
        <w:rFonts w:ascii="Wingdings" w:hAnsi="Wingdings" w:hint="default"/>
        <w:color w:val="00B0ED" w:themeColor="accent1"/>
      </w:rPr>
    </w:lvl>
    <w:lvl w:ilvl="1" w:tplc="03844F14">
      <w:start w:val="1"/>
      <w:numFmt w:val="bullet"/>
      <w:pStyle w:val="ListParagraph2"/>
      <w:lvlText w:val="–"/>
      <w:lvlJc w:val="left"/>
      <w:pPr>
        <w:ind w:left="1440" w:hanging="360"/>
      </w:pPr>
      <w:rPr>
        <w:rFonts w:asciiTheme="minorHAnsi" w:hAnsiTheme="minorHAnsi" w:hint="default"/>
        <w:color w:val="00B0ED" w:themeColor="accen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3C6F0D"/>
    <w:multiLevelType w:val="hybridMultilevel"/>
    <w:tmpl w:val="1E06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75ADB"/>
    <w:multiLevelType w:val="hybridMultilevel"/>
    <w:tmpl w:val="98CC53AA"/>
    <w:lvl w:ilvl="0" w:tplc="72C215D2">
      <w:start w:val="1"/>
      <w:numFmt w:val="bullet"/>
      <w:lvlText w:val=""/>
      <w:lvlJc w:val="left"/>
      <w:pPr>
        <w:ind w:left="720" w:hanging="360"/>
      </w:pPr>
      <w:rPr>
        <w:rFonts w:ascii="Wingdings" w:hAnsi="Wingdings" w:hint="default"/>
        <w:color w:val="00B0ED" w:themeColor="accent1"/>
      </w:rPr>
    </w:lvl>
    <w:lvl w:ilvl="1" w:tplc="900EE352">
      <w:start w:val="1"/>
      <w:numFmt w:val="bullet"/>
      <w:lvlText w:val="–"/>
      <w:lvlJc w:val="left"/>
      <w:pPr>
        <w:ind w:left="1440" w:hanging="360"/>
      </w:pPr>
      <w:rPr>
        <w:rFonts w:ascii="Arial (Body)" w:hAnsi="Arial (Body)"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73703E"/>
    <w:multiLevelType w:val="hybridMultilevel"/>
    <w:tmpl w:val="950C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78105A"/>
    <w:multiLevelType w:val="hybridMultilevel"/>
    <w:tmpl w:val="0CF4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BF627E"/>
    <w:multiLevelType w:val="hybridMultilevel"/>
    <w:tmpl w:val="991A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06C9D"/>
    <w:multiLevelType w:val="hybridMultilevel"/>
    <w:tmpl w:val="D382B7B8"/>
    <w:lvl w:ilvl="0" w:tplc="72C215D2">
      <w:start w:val="1"/>
      <w:numFmt w:val="bullet"/>
      <w:pStyle w:val="ListParagraph"/>
      <w:lvlText w:val=""/>
      <w:lvlJc w:val="left"/>
      <w:pPr>
        <w:ind w:left="720" w:hanging="360"/>
      </w:pPr>
      <w:rPr>
        <w:rFonts w:ascii="Wingdings" w:hAnsi="Wingdings" w:hint="default"/>
        <w:color w:val="00B0ED"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61F8E"/>
    <w:multiLevelType w:val="hybridMultilevel"/>
    <w:tmpl w:val="7D98C0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F06272"/>
    <w:multiLevelType w:val="hybridMultilevel"/>
    <w:tmpl w:val="F2AC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088907">
    <w:abstractNumId w:val="19"/>
  </w:num>
  <w:num w:numId="2" w16cid:durableId="1656298689">
    <w:abstractNumId w:val="14"/>
  </w:num>
  <w:num w:numId="3" w16cid:durableId="2062828153">
    <w:abstractNumId w:val="12"/>
  </w:num>
  <w:num w:numId="4" w16cid:durableId="1307734134">
    <w:abstractNumId w:val="15"/>
  </w:num>
  <w:num w:numId="5" w16cid:durableId="1676959396">
    <w:abstractNumId w:val="10"/>
  </w:num>
  <w:num w:numId="6" w16cid:durableId="2022852028">
    <w:abstractNumId w:val="16"/>
  </w:num>
  <w:num w:numId="7" w16cid:durableId="1370447669">
    <w:abstractNumId w:val="18"/>
  </w:num>
  <w:num w:numId="8" w16cid:durableId="1807699331">
    <w:abstractNumId w:val="17"/>
  </w:num>
  <w:num w:numId="9" w16cid:durableId="1332176305">
    <w:abstractNumId w:val="0"/>
  </w:num>
  <w:num w:numId="10" w16cid:durableId="628317719">
    <w:abstractNumId w:val="1"/>
  </w:num>
  <w:num w:numId="11" w16cid:durableId="237637805">
    <w:abstractNumId w:val="2"/>
  </w:num>
  <w:num w:numId="12" w16cid:durableId="1897819104">
    <w:abstractNumId w:val="3"/>
  </w:num>
  <w:num w:numId="13" w16cid:durableId="293366485">
    <w:abstractNumId w:val="8"/>
  </w:num>
  <w:num w:numId="14" w16cid:durableId="602423443">
    <w:abstractNumId w:val="4"/>
  </w:num>
  <w:num w:numId="15" w16cid:durableId="542014399">
    <w:abstractNumId w:val="5"/>
  </w:num>
  <w:num w:numId="16" w16cid:durableId="514072214">
    <w:abstractNumId w:val="6"/>
  </w:num>
  <w:num w:numId="17" w16cid:durableId="1937984223">
    <w:abstractNumId w:val="7"/>
  </w:num>
  <w:num w:numId="18" w16cid:durableId="1691180292">
    <w:abstractNumId w:val="9"/>
  </w:num>
  <w:num w:numId="19" w16cid:durableId="1853299186">
    <w:abstractNumId w:val="13"/>
  </w:num>
  <w:num w:numId="20" w16cid:durableId="1895462450">
    <w:abstractNumId w:val="11"/>
  </w:num>
  <w:num w:numId="21" w16cid:durableId="1530796285">
    <w:abstractNumId w:val="17"/>
  </w:num>
  <w:num w:numId="22" w16cid:durableId="1557929890">
    <w:abstractNumId w:val="11"/>
  </w:num>
  <w:num w:numId="23" w16cid:durableId="502430622">
    <w:abstractNumId w:val="17"/>
  </w:num>
  <w:num w:numId="24" w16cid:durableId="10017840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EDA"/>
    <w:rsid w:val="000108FC"/>
    <w:rsid w:val="0002472F"/>
    <w:rsid w:val="00054B6D"/>
    <w:rsid w:val="00065C8F"/>
    <w:rsid w:val="00067E47"/>
    <w:rsid w:val="000C3DE6"/>
    <w:rsid w:val="000D24B8"/>
    <w:rsid w:val="000F60BD"/>
    <w:rsid w:val="00101ABB"/>
    <w:rsid w:val="00104991"/>
    <w:rsid w:val="00104F48"/>
    <w:rsid w:val="00105E8B"/>
    <w:rsid w:val="00106CA0"/>
    <w:rsid w:val="001305B7"/>
    <w:rsid w:val="00135DFF"/>
    <w:rsid w:val="001536FC"/>
    <w:rsid w:val="00165035"/>
    <w:rsid w:val="001725FE"/>
    <w:rsid w:val="00183AD3"/>
    <w:rsid w:val="00194632"/>
    <w:rsid w:val="001A6EB6"/>
    <w:rsid w:val="001B74CC"/>
    <w:rsid w:val="001C7C6B"/>
    <w:rsid w:val="001D2E3D"/>
    <w:rsid w:val="001E0AB3"/>
    <w:rsid w:val="001F198A"/>
    <w:rsid w:val="00200C68"/>
    <w:rsid w:val="00201301"/>
    <w:rsid w:val="00202D65"/>
    <w:rsid w:val="002115EE"/>
    <w:rsid w:val="00243A5A"/>
    <w:rsid w:val="00244060"/>
    <w:rsid w:val="00254735"/>
    <w:rsid w:val="00264155"/>
    <w:rsid w:val="002753B7"/>
    <w:rsid w:val="0027786A"/>
    <w:rsid w:val="00285932"/>
    <w:rsid w:val="002A666D"/>
    <w:rsid w:val="002C15CD"/>
    <w:rsid w:val="002E1BF3"/>
    <w:rsid w:val="002E4227"/>
    <w:rsid w:val="002F2F44"/>
    <w:rsid w:val="002F56FD"/>
    <w:rsid w:val="00307583"/>
    <w:rsid w:val="003145B9"/>
    <w:rsid w:val="00326022"/>
    <w:rsid w:val="003261E7"/>
    <w:rsid w:val="00327C61"/>
    <w:rsid w:val="00334349"/>
    <w:rsid w:val="00336119"/>
    <w:rsid w:val="0035659B"/>
    <w:rsid w:val="003579B6"/>
    <w:rsid w:val="00372439"/>
    <w:rsid w:val="00385621"/>
    <w:rsid w:val="00397CF5"/>
    <w:rsid w:val="003E17B7"/>
    <w:rsid w:val="003E7040"/>
    <w:rsid w:val="003E75B8"/>
    <w:rsid w:val="003E75BC"/>
    <w:rsid w:val="003F2AE6"/>
    <w:rsid w:val="00423629"/>
    <w:rsid w:val="004311A4"/>
    <w:rsid w:val="004319FD"/>
    <w:rsid w:val="004733CD"/>
    <w:rsid w:val="00482B89"/>
    <w:rsid w:val="00494C20"/>
    <w:rsid w:val="004A7F0F"/>
    <w:rsid w:val="004B293E"/>
    <w:rsid w:val="004C48BB"/>
    <w:rsid w:val="004D4B9E"/>
    <w:rsid w:val="004E2928"/>
    <w:rsid w:val="004F094C"/>
    <w:rsid w:val="0050712B"/>
    <w:rsid w:val="00507B31"/>
    <w:rsid w:val="00511DD4"/>
    <w:rsid w:val="00514299"/>
    <w:rsid w:val="005430D5"/>
    <w:rsid w:val="00552EF9"/>
    <w:rsid w:val="00552FA3"/>
    <w:rsid w:val="00563E95"/>
    <w:rsid w:val="0056586F"/>
    <w:rsid w:val="0058181A"/>
    <w:rsid w:val="00585F9F"/>
    <w:rsid w:val="00597AE1"/>
    <w:rsid w:val="005A5230"/>
    <w:rsid w:val="00604159"/>
    <w:rsid w:val="00604610"/>
    <w:rsid w:val="00613EE7"/>
    <w:rsid w:val="0064207A"/>
    <w:rsid w:val="00692D2D"/>
    <w:rsid w:val="0069777E"/>
    <w:rsid w:val="006A1440"/>
    <w:rsid w:val="006C580D"/>
    <w:rsid w:val="006E5CEE"/>
    <w:rsid w:val="006E7247"/>
    <w:rsid w:val="0070623F"/>
    <w:rsid w:val="00711DB2"/>
    <w:rsid w:val="00716AB0"/>
    <w:rsid w:val="0072082E"/>
    <w:rsid w:val="0072186E"/>
    <w:rsid w:val="007235F3"/>
    <w:rsid w:val="00735CD7"/>
    <w:rsid w:val="00751AA5"/>
    <w:rsid w:val="007544FA"/>
    <w:rsid w:val="00755232"/>
    <w:rsid w:val="00761DB5"/>
    <w:rsid w:val="007651C7"/>
    <w:rsid w:val="007801C2"/>
    <w:rsid w:val="007B5F96"/>
    <w:rsid w:val="007C4E78"/>
    <w:rsid w:val="007C6635"/>
    <w:rsid w:val="00807C1C"/>
    <w:rsid w:val="008303DF"/>
    <w:rsid w:val="00834820"/>
    <w:rsid w:val="008410E4"/>
    <w:rsid w:val="008472A7"/>
    <w:rsid w:val="00855D4F"/>
    <w:rsid w:val="008734BA"/>
    <w:rsid w:val="0088253B"/>
    <w:rsid w:val="00893DF5"/>
    <w:rsid w:val="0089607A"/>
    <w:rsid w:val="008A3B92"/>
    <w:rsid w:val="008F2946"/>
    <w:rsid w:val="008F5B36"/>
    <w:rsid w:val="009042A6"/>
    <w:rsid w:val="009064DF"/>
    <w:rsid w:val="00913DBD"/>
    <w:rsid w:val="009165BD"/>
    <w:rsid w:val="009269BD"/>
    <w:rsid w:val="009335B8"/>
    <w:rsid w:val="0093404F"/>
    <w:rsid w:val="0096787C"/>
    <w:rsid w:val="009706EA"/>
    <w:rsid w:val="00974AFD"/>
    <w:rsid w:val="0098710D"/>
    <w:rsid w:val="00993E53"/>
    <w:rsid w:val="009944D4"/>
    <w:rsid w:val="0099457D"/>
    <w:rsid w:val="00997755"/>
    <w:rsid w:val="009A1538"/>
    <w:rsid w:val="009A33CD"/>
    <w:rsid w:val="009B197C"/>
    <w:rsid w:val="009D2B3C"/>
    <w:rsid w:val="009F0373"/>
    <w:rsid w:val="009F0C88"/>
    <w:rsid w:val="009F7651"/>
    <w:rsid w:val="00A03FCF"/>
    <w:rsid w:val="00A04872"/>
    <w:rsid w:val="00A17A93"/>
    <w:rsid w:val="00A242A6"/>
    <w:rsid w:val="00A30AB8"/>
    <w:rsid w:val="00A32729"/>
    <w:rsid w:val="00A56253"/>
    <w:rsid w:val="00A679EC"/>
    <w:rsid w:val="00A703B2"/>
    <w:rsid w:val="00A761B8"/>
    <w:rsid w:val="00A7750A"/>
    <w:rsid w:val="00A833EB"/>
    <w:rsid w:val="00A84964"/>
    <w:rsid w:val="00AC22B9"/>
    <w:rsid w:val="00AC5CCC"/>
    <w:rsid w:val="00AC657B"/>
    <w:rsid w:val="00AE2625"/>
    <w:rsid w:val="00AF049D"/>
    <w:rsid w:val="00AF29FC"/>
    <w:rsid w:val="00B06147"/>
    <w:rsid w:val="00B112DC"/>
    <w:rsid w:val="00B11C06"/>
    <w:rsid w:val="00B14606"/>
    <w:rsid w:val="00B50234"/>
    <w:rsid w:val="00B70265"/>
    <w:rsid w:val="00B727CB"/>
    <w:rsid w:val="00B736DC"/>
    <w:rsid w:val="00B91BE7"/>
    <w:rsid w:val="00BD24A1"/>
    <w:rsid w:val="00BE0D59"/>
    <w:rsid w:val="00BE36D1"/>
    <w:rsid w:val="00BE7EDA"/>
    <w:rsid w:val="00C06618"/>
    <w:rsid w:val="00C219DA"/>
    <w:rsid w:val="00C25E8B"/>
    <w:rsid w:val="00C41F55"/>
    <w:rsid w:val="00C46C3C"/>
    <w:rsid w:val="00C508B8"/>
    <w:rsid w:val="00C72176"/>
    <w:rsid w:val="00C913D3"/>
    <w:rsid w:val="00CB2FD6"/>
    <w:rsid w:val="00CF39F8"/>
    <w:rsid w:val="00D04A69"/>
    <w:rsid w:val="00D0543B"/>
    <w:rsid w:val="00D12DC6"/>
    <w:rsid w:val="00D153C3"/>
    <w:rsid w:val="00D23701"/>
    <w:rsid w:val="00D30BEB"/>
    <w:rsid w:val="00D33BAD"/>
    <w:rsid w:val="00D34B90"/>
    <w:rsid w:val="00D37969"/>
    <w:rsid w:val="00D431EC"/>
    <w:rsid w:val="00D43E1D"/>
    <w:rsid w:val="00D46D9A"/>
    <w:rsid w:val="00D55378"/>
    <w:rsid w:val="00D7259A"/>
    <w:rsid w:val="00D7509C"/>
    <w:rsid w:val="00DA0A43"/>
    <w:rsid w:val="00DA103F"/>
    <w:rsid w:val="00DC6ED8"/>
    <w:rsid w:val="00DE0C27"/>
    <w:rsid w:val="00E02C1B"/>
    <w:rsid w:val="00E05041"/>
    <w:rsid w:val="00E15C44"/>
    <w:rsid w:val="00E25C39"/>
    <w:rsid w:val="00E2610F"/>
    <w:rsid w:val="00E47B4D"/>
    <w:rsid w:val="00E52997"/>
    <w:rsid w:val="00E52E36"/>
    <w:rsid w:val="00E57332"/>
    <w:rsid w:val="00E81982"/>
    <w:rsid w:val="00E82AFD"/>
    <w:rsid w:val="00EC59A4"/>
    <w:rsid w:val="00EE50EE"/>
    <w:rsid w:val="00EF425A"/>
    <w:rsid w:val="00EF5EE1"/>
    <w:rsid w:val="00F1347F"/>
    <w:rsid w:val="00F25675"/>
    <w:rsid w:val="00F716EF"/>
    <w:rsid w:val="00F8153D"/>
    <w:rsid w:val="00F95F0E"/>
    <w:rsid w:val="00F971B0"/>
    <w:rsid w:val="00FA5AE7"/>
    <w:rsid w:val="00FB1655"/>
    <w:rsid w:val="00FB5EA5"/>
    <w:rsid w:val="00FF7967"/>
    <w:rsid w:val="06B3B650"/>
    <w:rsid w:val="0BAAECCE"/>
    <w:rsid w:val="18FF6269"/>
    <w:rsid w:val="1C07E6A3"/>
    <w:rsid w:val="1D4F1C20"/>
    <w:rsid w:val="3162BF8A"/>
    <w:rsid w:val="345B89E8"/>
    <w:rsid w:val="4249D172"/>
    <w:rsid w:val="463B18E8"/>
    <w:rsid w:val="468ACC7E"/>
    <w:rsid w:val="489E8BEB"/>
    <w:rsid w:val="52C3D00F"/>
    <w:rsid w:val="5733AB25"/>
    <w:rsid w:val="5F5A8914"/>
    <w:rsid w:val="64735D3E"/>
    <w:rsid w:val="65B7F079"/>
    <w:rsid w:val="680F7ED6"/>
    <w:rsid w:val="7CB51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EE93C"/>
  <w15:docId w15:val="{B0D10563-5B30-4461-8CF7-E36BB4AA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655"/>
    <w:pPr>
      <w:suppressAutoHyphens/>
      <w:spacing w:before="160" w:line="252" w:lineRule="auto"/>
    </w:pPr>
    <w:rPr>
      <w:sz w:val="23"/>
    </w:rPr>
  </w:style>
  <w:style w:type="paragraph" w:styleId="Heading1">
    <w:name w:val="heading 1"/>
    <w:basedOn w:val="Normal"/>
    <w:next w:val="Normal"/>
    <w:link w:val="Heading1Char"/>
    <w:uiPriority w:val="9"/>
    <w:qFormat/>
    <w:rsid w:val="00FB1655"/>
    <w:pPr>
      <w:keepNext/>
      <w:keepLines/>
      <w:spacing w:before="360"/>
      <w:ind w:left="1440" w:hanging="1440"/>
      <w:outlineLvl w:val="0"/>
    </w:pPr>
    <w:rPr>
      <w:rFonts w:asciiTheme="majorHAnsi" w:eastAsiaTheme="majorEastAsia" w:hAnsiTheme="majorHAnsi" w:cs="Times New Roman (Headings CS)"/>
      <w:b/>
      <w:color w:val="00B0ED" w:themeColor="accent1"/>
      <w:sz w:val="28"/>
      <w:szCs w:val="32"/>
    </w:rPr>
  </w:style>
  <w:style w:type="paragraph" w:styleId="Heading2">
    <w:name w:val="heading 2"/>
    <w:next w:val="Normal"/>
    <w:link w:val="Heading2Char"/>
    <w:uiPriority w:val="9"/>
    <w:unhideWhenUsed/>
    <w:qFormat/>
    <w:rsid w:val="00FB1655"/>
    <w:pPr>
      <w:shd w:val="clear" w:color="auto" w:fill="00B0ED" w:themeFill="accent1"/>
      <w:jc w:val="center"/>
      <w:outlineLvl w:val="1"/>
    </w:pPr>
    <w:rPr>
      <w:rFonts w:asciiTheme="majorHAnsi" w:eastAsiaTheme="majorEastAsia" w:hAnsiTheme="majorHAnsi" w:cs="Times New Roman (Headings CS)"/>
      <w:caps/>
      <w:color w:val="FFFFFF" w:themeColor="background1"/>
      <w:spacing w:val="20"/>
      <w:szCs w:val="32"/>
    </w:rPr>
  </w:style>
  <w:style w:type="paragraph" w:styleId="Heading3">
    <w:name w:val="heading 3"/>
    <w:basedOn w:val="NormalFirst"/>
    <w:next w:val="Normal"/>
    <w:link w:val="Heading3Char"/>
    <w:uiPriority w:val="9"/>
    <w:unhideWhenUsed/>
    <w:qFormat/>
    <w:rsid w:val="00FB1655"/>
    <w:pPr>
      <w:outlineLvl w:val="2"/>
    </w:pPr>
    <w:rPr>
      <w:b/>
      <w:color w:val="135285" w:themeColor="accen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655"/>
    <w:pPr>
      <w:tabs>
        <w:tab w:val="center" w:pos="4680"/>
        <w:tab w:val="right" w:pos="9360"/>
      </w:tabs>
    </w:pPr>
  </w:style>
  <w:style w:type="character" w:customStyle="1" w:styleId="HeaderChar">
    <w:name w:val="Header Char"/>
    <w:basedOn w:val="DefaultParagraphFont"/>
    <w:link w:val="Header"/>
    <w:uiPriority w:val="99"/>
    <w:rsid w:val="00FB1655"/>
    <w:rPr>
      <w:sz w:val="23"/>
    </w:rPr>
  </w:style>
  <w:style w:type="paragraph" w:styleId="Footer">
    <w:name w:val="footer"/>
    <w:basedOn w:val="Normal"/>
    <w:link w:val="FooterChar"/>
    <w:uiPriority w:val="99"/>
    <w:unhideWhenUsed/>
    <w:rsid w:val="00FB1655"/>
    <w:pPr>
      <w:tabs>
        <w:tab w:val="center" w:pos="4680"/>
        <w:tab w:val="right" w:pos="9360"/>
      </w:tabs>
      <w:ind w:left="9360" w:hanging="9360"/>
    </w:pPr>
    <w:rPr>
      <w:rFonts w:cs="Times New Roman (Body CS)"/>
      <w:noProof/>
      <w:color w:val="00B0ED" w:themeColor="accent1"/>
      <w:spacing w:val="20"/>
      <w:sz w:val="18"/>
    </w:rPr>
  </w:style>
  <w:style w:type="character" w:customStyle="1" w:styleId="FooterChar">
    <w:name w:val="Footer Char"/>
    <w:basedOn w:val="DefaultParagraphFont"/>
    <w:link w:val="Footer"/>
    <w:uiPriority w:val="99"/>
    <w:rsid w:val="00FB1655"/>
    <w:rPr>
      <w:rFonts w:cs="Times New Roman (Body CS)"/>
      <w:noProof/>
      <w:color w:val="00B0ED" w:themeColor="accent1"/>
      <w:spacing w:val="20"/>
      <w:sz w:val="18"/>
    </w:rPr>
  </w:style>
  <w:style w:type="character" w:styleId="PageNumber">
    <w:name w:val="page number"/>
    <w:basedOn w:val="DefaultParagraphFont"/>
    <w:uiPriority w:val="99"/>
    <w:semiHidden/>
    <w:unhideWhenUsed/>
    <w:rsid w:val="00FB1655"/>
  </w:style>
  <w:style w:type="character" w:styleId="Hyperlink">
    <w:name w:val="Hyperlink"/>
    <w:basedOn w:val="DefaultParagraphFont"/>
    <w:uiPriority w:val="99"/>
    <w:unhideWhenUsed/>
    <w:rsid w:val="00FB1655"/>
    <w:rPr>
      <w:color w:val="00B0ED" w:themeColor="hyperlink"/>
      <w:u w:val="single"/>
    </w:rPr>
  </w:style>
  <w:style w:type="paragraph" w:styleId="ListParagraph">
    <w:name w:val="List Paragraph"/>
    <w:basedOn w:val="Normal"/>
    <w:uiPriority w:val="34"/>
    <w:qFormat/>
    <w:rsid w:val="00264155"/>
    <w:pPr>
      <w:numPr>
        <w:numId w:val="23"/>
      </w:numPr>
      <w:spacing w:before="40"/>
      <w:ind w:left="180" w:hanging="180"/>
    </w:pPr>
    <w:rPr>
      <w:rFonts w:eastAsia="Times New Roman" w:cstheme="minorHAnsi"/>
      <w:sz w:val="22"/>
    </w:rPr>
  </w:style>
  <w:style w:type="character" w:customStyle="1" w:styleId="Heading1Char">
    <w:name w:val="Heading 1 Char"/>
    <w:basedOn w:val="DefaultParagraphFont"/>
    <w:link w:val="Heading1"/>
    <w:uiPriority w:val="9"/>
    <w:rsid w:val="00FB1655"/>
    <w:rPr>
      <w:rFonts w:asciiTheme="majorHAnsi" w:eastAsiaTheme="majorEastAsia" w:hAnsiTheme="majorHAnsi" w:cs="Times New Roman (Headings CS)"/>
      <w:b/>
      <w:color w:val="00B0ED" w:themeColor="accent1"/>
      <w:sz w:val="28"/>
      <w:szCs w:val="32"/>
    </w:rPr>
  </w:style>
  <w:style w:type="paragraph" w:styleId="Subtitle">
    <w:name w:val="Subtitle"/>
    <w:aliases w:val="Eyebrow"/>
    <w:basedOn w:val="Normal"/>
    <w:next w:val="Normal"/>
    <w:link w:val="SubtitleChar"/>
    <w:uiPriority w:val="11"/>
    <w:qFormat/>
    <w:rsid w:val="00FB1655"/>
    <w:pPr>
      <w:numPr>
        <w:ilvl w:val="1"/>
      </w:numPr>
      <w:pBdr>
        <w:bottom w:val="single" w:sz="4" w:space="1" w:color="135285" w:themeColor="accent2"/>
      </w:pBdr>
      <w:spacing w:before="80" w:after="80"/>
    </w:pPr>
    <w:rPr>
      <w:rFonts w:asciiTheme="majorHAnsi" w:eastAsiaTheme="minorEastAsia" w:hAnsiTheme="majorHAnsi" w:cs="Times New Roman (Body CS)"/>
      <w:b/>
      <w:caps/>
      <w:color w:val="135285" w:themeColor="accent2"/>
      <w:spacing w:val="15"/>
      <w:szCs w:val="20"/>
    </w:rPr>
  </w:style>
  <w:style w:type="character" w:customStyle="1" w:styleId="SubtitleChar">
    <w:name w:val="Subtitle Char"/>
    <w:aliases w:val="Eyebrow Char"/>
    <w:basedOn w:val="DefaultParagraphFont"/>
    <w:link w:val="Subtitle"/>
    <w:uiPriority w:val="11"/>
    <w:rsid w:val="00FB1655"/>
    <w:rPr>
      <w:rFonts w:asciiTheme="majorHAnsi" w:eastAsiaTheme="minorEastAsia" w:hAnsiTheme="majorHAnsi" w:cs="Times New Roman (Body CS)"/>
      <w:b/>
      <w:caps/>
      <w:color w:val="135285" w:themeColor="accent2"/>
      <w:spacing w:val="15"/>
      <w:sz w:val="23"/>
      <w:szCs w:val="20"/>
    </w:rPr>
  </w:style>
  <w:style w:type="paragraph" w:styleId="Title">
    <w:name w:val="Title"/>
    <w:next w:val="Normal"/>
    <w:link w:val="TitleChar"/>
    <w:uiPriority w:val="10"/>
    <w:qFormat/>
    <w:rsid w:val="00FB1655"/>
    <w:pPr>
      <w:spacing w:before="40" w:after="40"/>
      <w:ind w:left="2160" w:hanging="2160"/>
      <w:contextualSpacing/>
    </w:pPr>
    <w:rPr>
      <w:rFonts w:asciiTheme="majorHAnsi" w:eastAsiaTheme="majorEastAsia" w:hAnsiTheme="majorHAnsi" w:cs="Times New Roman (Headings CS)"/>
      <w:color w:val="00B0ED" w:themeColor="accent1"/>
      <w:spacing w:val="20"/>
      <w:sz w:val="48"/>
      <w:szCs w:val="32"/>
    </w:rPr>
  </w:style>
  <w:style w:type="character" w:customStyle="1" w:styleId="TitleChar">
    <w:name w:val="Title Char"/>
    <w:basedOn w:val="DefaultParagraphFont"/>
    <w:link w:val="Title"/>
    <w:uiPriority w:val="10"/>
    <w:rsid w:val="00FB1655"/>
    <w:rPr>
      <w:rFonts w:asciiTheme="majorHAnsi" w:eastAsiaTheme="majorEastAsia" w:hAnsiTheme="majorHAnsi" w:cs="Times New Roman (Headings CS)"/>
      <w:color w:val="00B0ED" w:themeColor="accent1"/>
      <w:spacing w:val="20"/>
      <w:sz w:val="48"/>
      <w:szCs w:val="32"/>
    </w:rPr>
  </w:style>
  <w:style w:type="paragraph" w:customStyle="1" w:styleId="Footnote">
    <w:name w:val="Footnote"/>
    <w:basedOn w:val="Normal"/>
    <w:qFormat/>
    <w:rsid w:val="00FB1655"/>
    <w:pPr>
      <w:spacing w:line="240" w:lineRule="auto"/>
      <w:contextualSpacing/>
    </w:pPr>
    <w:rPr>
      <w:sz w:val="18"/>
      <w:szCs w:val="16"/>
    </w:rPr>
  </w:style>
  <w:style w:type="paragraph" w:customStyle="1" w:styleId="NormalFirst">
    <w:name w:val="Normal First ¶"/>
    <w:basedOn w:val="Normal"/>
    <w:qFormat/>
    <w:rsid w:val="00FB1655"/>
    <w:pPr>
      <w:spacing w:before="0"/>
    </w:pPr>
  </w:style>
  <w:style w:type="paragraph" w:customStyle="1" w:styleId="ChartTitle">
    <w:name w:val="Chart Title"/>
    <w:basedOn w:val="Normal"/>
    <w:qFormat/>
    <w:rsid w:val="00FB1655"/>
    <w:rPr>
      <w:rFonts w:asciiTheme="majorHAnsi" w:hAnsiTheme="majorHAnsi"/>
      <w:b/>
      <w:color w:val="717174" w:themeColor="accent4"/>
    </w:rPr>
  </w:style>
  <w:style w:type="paragraph" w:styleId="BalloonText">
    <w:name w:val="Balloon Text"/>
    <w:basedOn w:val="Normal"/>
    <w:link w:val="BalloonTextChar"/>
    <w:uiPriority w:val="99"/>
    <w:semiHidden/>
    <w:unhideWhenUsed/>
    <w:rsid w:val="00FB1655"/>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1655"/>
    <w:rPr>
      <w:rFonts w:ascii="Lucida Grande" w:hAnsi="Lucida Grande" w:cs="Lucida Grande"/>
      <w:sz w:val="18"/>
      <w:szCs w:val="18"/>
    </w:rPr>
  </w:style>
  <w:style w:type="character" w:styleId="CommentReference">
    <w:name w:val="annotation reference"/>
    <w:basedOn w:val="DefaultParagraphFont"/>
    <w:uiPriority w:val="99"/>
    <w:semiHidden/>
    <w:unhideWhenUsed/>
    <w:rsid w:val="00FB1655"/>
    <w:rPr>
      <w:sz w:val="18"/>
      <w:szCs w:val="18"/>
    </w:rPr>
  </w:style>
  <w:style w:type="paragraph" w:styleId="CommentText">
    <w:name w:val="annotation text"/>
    <w:basedOn w:val="Normal"/>
    <w:link w:val="CommentTextChar"/>
    <w:uiPriority w:val="99"/>
    <w:unhideWhenUsed/>
    <w:rsid w:val="00FB1655"/>
    <w:pPr>
      <w:spacing w:line="240" w:lineRule="auto"/>
    </w:pPr>
  </w:style>
  <w:style w:type="character" w:customStyle="1" w:styleId="CommentTextChar">
    <w:name w:val="Comment Text Char"/>
    <w:basedOn w:val="DefaultParagraphFont"/>
    <w:link w:val="CommentText"/>
    <w:uiPriority w:val="99"/>
    <w:rsid w:val="00FB1655"/>
    <w:rPr>
      <w:sz w:val="23"/>
    </w:rPr>
  </w:style>
  <w:style w:type="paragraph" w:styleId="CommentSubject">
    <w:name w:val="annotation subject"/>
    <w:basedOn w:val="CommentText"/>
    <w:next w:val="CommentText"/>
    <w:link w:val="CommentSubjectChar"/>
    <w:uiPriority w:val="99"/>
    <w:semiHidden/>
    <w:unhideWhenUsed/>
    <w:rsid w:val="00FB1655"/>
    <w:rPr>
      <w:b/>
      <w:bCs/>
      <w:sz w:val="20"/>
      <w:szCs w:val="20"/>
    </w:rPr>
  </w:style>
  <w:style w:type="character" w:customStyle="1" w:styleId="CommentSubjectChar">
    <w:name w:val="Comment Subject Char"/>
    <w:basedOn w:val="CommentTextChar"/>
    <w:link w:val="CommentSubject"/>
    <w:uiPriority w:val="99"/>
    <w:semiHidden/>
    <w:rsid w:val="00FB1655"/>
    <w:rPr>
      <w:b/>
      <w:bCs/>
      <w:sz w:val="20"/>
      <w:szCs w:val="20"/>
    </w:rPr>
  </w:style>
  <w:style w:type="paragraph" w:customStyle="1" w:styleId="Disclaimer">
    <w:name w:val="Disclaimer"/>
    <w:basedOn w:val="Footnote"/>
    <w:qFormat/>
    <w:rsid w:val="00FB1655"/>
    <w:pPr>
      <w:spacing w:before="240"/>
    </w:pPr>
    <w:rPr>
      <w:i/>
      <w:sz w:val="20"/>
    </w:rPr>
  </w:style>
  <w:style w:type="character" w:customStyle="1" w:styleId="Heading2Char">
    <w:name w:val="Heading 2 Char"/>
    <w:basedOn w:val="DefaultParagraphFont"/>
    <w:link w:val="Heading2"/>
    <w:uiPriority w:val="9"/>
    <w:rsid w:val="00FB1655"/>
    <w:rPr>
      <w:rFonts w:asciiTheme="majorHAnsi" w:eastAsiaTheme="majorEastAsia" w:hAnsiTheme="majorHAnsi" w:cs="Times New Roman (Headings CS)"/>
      <w:caps/>
      <w:color w:val="FFFFFF" w:themeColor="background1"/>
      <w:spacing w:val="20"/>
      <w:szCs w:val="32"/>
      <w:shd w:val="clear" w:color="auto" w:fill="00B0ED" w:themeFill="accent1"/>
    </w:rPr>
  </w:style>
  <w:style w:type="paragraph" w:customStyle="1" w:styleId="ListParagraph2">
    <w:name w:val="List Paragraph 2"/>
    <w:basedOn w:val="ListParagraph"/>
    <w:qFormat/>
    <w:rsid w:val="00264155"/>
    <w:pPr>
      <w:numPr>
        <w:ilvl w:val="1"/>
        <w:numId w:val="24"/>
      </w:numPr>
      <w:ind w:left="450" w:hanging="270"/>
    </w:pPr>
  </w:style>
  <w:style w:type="character" w:customStyle="1" w:styleId="UnresolvedMention1">
    <w:name w:val="Unresolved Mention1"/>
    <w:basedOn w:val="DefaultParagraphFont"/>
    <w:uiPriority w:val="99"/>
    <w:rsid w:val="00563E95"/>
    <w:rPr>
      <w:color w:val="605E5C"/>
      <w:shd w:val="clear" w:color="auto" w:fill="E1DFDD"/>
    </w:rPr>
  </w:style>
  <w:style w:type="character" w:styleId="FollowedHyperlink">
    <w:name w:val="FollowedHyperlink"/>
    <w:basedOn w:val="DefaultParagraphFont"/>
    <w:uiPriority w:val="99"/>
    <w:semiHidden/>
    <w:unhideWhenUsed/>
    <w:rsid w:val="00FB1655"/>
    <w:rPr>
      <w:color w:val="135285" w:themeColor="followedHyperlink"/>
      <w:u w:val="single"/>
    </w:rPr>
  </w:style>
  <w:style w:type="paragraph" w:customStyle="1" w:styleId="Default">
    <w:name w:val="Default"/>
    <w:rsid w:val="00FB1655"/>
    <w:pPr>
      <w:widowControl w:val="0"/>
      <w:autoSpaceDE w:val="0"/>
      <w:autoSpaceDN w:val="0"/>
      <w:adjustRightInd w:val="0"/>
    </w:pPr>
    <w:rPr>
      <w:rFonts w:ascii="Arial" w:hAnsi="Arial" w:cs="Arial"/>
      <w:color w:val="000000"/>
    </w:rPr>
  </w:style>
  <w:style w:type="character" w:customStyle="1" w:styleId="Heading3Char">
    <w:name w:val="Heading 3 Char"/>
    <w:basedOn w:val="DefaultParagraphFont"/>
    <w:link w:val="Heading3"/>
    <w:uiPriority w:val="9"/>
    <w:rsid w:val="00FB1655"/>
    <w:rPr>
      <w:b/>
      <w:color w:val="135285" w:themeColor="accent2"/>
    </w:rPr>
  </w:style>
  <w:style w:type="character" w:customStyle="1" w:styleId="UnresolvedMention2">
    <w:name w:val="Unresolved Mention2"/>
    <w:basedOn w:val="DefaultParagraphFont"/>
    <w:uiPriority w:val="99"/>
    <w:rsid w:val="00FB1655"/>
    <w:rPr>
      <w:color w:val="605E5C"/>
      <w:shd w:val="clear" w:color="auto" w:fill="E1DFDD"/>
    </w:rPr>
  </w:style>
  <w:style w:type="character" w:customStyle="1" w:styleId="A4">
    <w:name w:val="A4"/>
    <w:basedOn w:val="DefaultParagraphFont"/>
    <w:uiPriority w:val="99"/>
    <w:rsid w:val="009F0C88"/>
    <w:rPr>
      <w:rFonts w:ascii="JHKAH I+ Gotham" w:hAnsi="JHKAH I+ Gotham" w:hint="default"/>
      <w:color w:val="000000"/>
    </w:rPr>
  </w:style>
  <w:style w:type="character" w:customStyle="1" w:styleId="UnresolvedMention3">
    <w:name w:val="Unresolved Mention3"/>
    <w:basedOn w:val="DefaultParagraphFont"/>
    <w:uiPriority w:val="99"/>
    <w:rsid w:val="004733CD"/>
    <w:rPr>
      <w:color w:val="605E5C"/>
      <w:shd w:val="clear" w:color="auto" w:fill="E1DFDD"/>
    </w:rPr>
  </w:style>
  <w:style w:type="paragraph" w:styleId="NormalWeb">
    <w:name w:val="Normal (Web)"/>
    <w:basedOn w:val="Normal"/>
    <w:uiPriority w:val="99"/>
    <w:unhideWhenUsed/>
    <w:rsid w:val="00D43E1D"/>
    <w:pPr>
      <w:suppressAutoHyphens w:val="0"/>
      <w:spacing w:before="100" w:beforeAutospacing="1" w:after="100" w:afterAutospacing="1" w:line="240" w:lineRule="auto"/>
    </w:pPr>
    <w:rPr>
      <w:rFonts w:ascii="Times New Roman" w:eastAsia="Times New Roman" w:hAnsi="Times New Roman" w:cs="Times New Roman"/>
      <w:sz w:val="24"/>
    </w:rPr>
  </w:style>
  <w:style w:type="character" w:customStyle="1" w:styleId="normaltextrun">
    <w:name w:val="normaltextrun"/>
    <w:basedOn w:val="DefaultParagraphFont"/>
    <w:rsid w:val="00EE5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61921">
      <w:bodyDiv w:val="1"/>
      <w:marLeft w:val="0"/>
      <w:marRight w:val="0"/>
      <w:marTop w:val="0"/>
      <w:marBottom w:val="0"/>
      <w:divBdr>
        <w:top w:val="none" w:sz="0" w:space="0" w:color="auto"/>
        <w:left w:val="none" w:sz="0" w:space="0" w:color="auto"/>
        <w:bottom w:val="none" w:sz="0" w:space="0" w:color="auto"/>
        <w:right w:val="none" w:sz="0" w:space="0" w:color="auto"/>
      </w:divBdr>
    </w:div>
    <w:div w:id="1712457019">
      <w:bodyDiv w:val="1"/>
      <w:marLeft w:val="0"/>
      <w:marRight w:val="0"/>
      <w:marTop w:val="0"/>
      <w:marBottom w:val="0"/>
      <w:divBdr>
        <w:top w:val="none" w:sz="0" w:space="0" w:color="auto"/>
        <w:left w:val="none" w:sz="0" w:space="0" w:color="auto"/>
        <w:bottom w:val="none" w:sz="0" w:space="0" w:color="auto"/>
        <w:right w:val="none" w:sz="0" w:space="0" w:color="auto"/>
      </w:divBdr>
    </w:div>
    <w:div w:id="172865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EXAS_2018">
  <a:themeElements>
    <a:clrScheme name="EXAS New">
      <a:dk1>
        <a:srgbClr val="000000"/>
      </a:dk1>
      <a:lt1>
        <a:srgbClr val="FFFFFF"/>
      </a:lt1>
      <a:dk2>
        <a:srgbClr val="717174"/>
      </a:dk2>
      <a:lt2>
        <a:srgbClr val="D3D3D7"/>
      </a:lt2>
      <a:accent1>
        <a:srgbClr val="00B0ED"/>
      </a:accent1>
      <a:accent2>
        <a:srgbClr val="135285"/>
      </a:accent2>
      <a:accent3>
        <a:srgbClr val="12283C"/>
      </a:accent3>
      <a:accent4>
        <a:srgbClr val="717174"/>
      </a:accent4>
      <a:accent5>
        <a:srgbClr val="A1A1A5"/>
      </a:accent5>
      <a:accent6>
        <a:srgbClr val="00B0ED"/>
      </a:accent6>
      <a:hlink>
        <a:srgbClr val="00B0ED"/>
      </a:hlink>
      <a:folHlink>
        <a:srgbClr val="135285"/>
      </a:folHlink>
    </a:clrScheme>
    <a:fontScheme name="EXAS New Template">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nchor="ctr">
        <a:spAutoFit/>
      </a:bodyPr>
      <a:lstStyle>
        <a:defPPr algn="l" defTabSz="514350">
          <a:defRPr sz="2000" dirty="0">
            <a:solidFill>
              <a:schemeClr val="tx2"/>
            </a:solidFill>
            <a:ea typeface="Arial" charset="0"/>
            <a:cs typeface="Arial" charset="0"/>
          </a:defRPr>
        </a:defPPr>
      </a:lstStyle>
    </a:txDef>
  </a:objectDefaults>
  <a:extraClrSchemeLst/>
  <a:extLst>
    <a:ext uri="{05A4C25C-085E-4340-85A3-A5531E510DB2}">
      <thm15:themeFamily xmlns:thm15="http://schemas.microsoft.com/office/thememl/2012/main" name="EXAS_2018" id="{81A2E5E2-46DE-4041-891E-CD9ED170FCA5}" vid="{13CAA882-11E8-064C-A341-9BBFA64632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3F68F50BB39549ACEEA5A037659B6F" ma:contentTypeVersion="10" ma:contentTypeDescription="Create a new document." ma:contentTypeScope="" ma:versionID="afb4a49b78f5253a65094de20f90ff73">
  <xsd:schema xmlns:xsd="http://www.w3.org/2001/XMLSchema" xmlns:xs="http://www.w3.org/2001/XMLSchema" xmlns:p="http://schemas.microsoft.com/office/2006/metadata/properties" xmlns:ns2="203f6234-622d-41c0-9958-d01400cfbfb3" xmlns:ns3="5f875e4b-9aa3-4813-a710-26b4caa1902a" targetNamespace="http://schemas.microsoft.com/office/2006/metadata/properties" ma:root="true" ma:fieldsID="e49252ffa801e8b89224593ed658c5c6" ns2:_="" ns3:_="">
    <xsd:import namespace="203f6234-622d-41c0-9958-d01400cfbfb3"/>
    <xsd:import namespace="5f875e4b-9aa3-4813-a710-26b4caa190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f6234-622d-41c0-9958-d01400cfb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75e4b-9aa3-4813-a710-26b4caa190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5E96AD-3A69-4410-87DC-28E1D9849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f6234-622d-41c0-9958-d01400cfbfb3"/>
    <ds:schemaRef ds:uri="5f875e4b-9aa3-4813-a710-26b4caa19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F9330F-5791-40DD-B9A0-DE3198BB8D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DD4D58-933D-479D-8A25-FDC72CF4DF35}">
  <ds:schemaRefs>
    <ds:schemaRef ds:uri="http://schemas.openxmlformats.org/officeDocument/2006/bibliography"/>
  </ds:schemaRefs>
</ds:datastoreItem>
</file>

<file path=customXml/itemProps4.xml><?xml version="1.0" encoding="utf-8"?>
<ds:datastoreItem xmlns:ds="http://schemas.openxmlformats.org/officeDocument/2006/customXml" ds:itemID="{24DBE836-EEF2-4361-B051-BC7683359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Precision for Value</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Chen</dc:creator>
  <cp:keywords/>
  <dc:description/>
  <cp:lastModifiedBy>Sydnie Friefeld</cp:lastModifiedBy>
  <cp:revision>2</cp:revision>
  <dcterms:created xsi:type="dcterms:W3CDTF">2022-03-25T13:32:00Z</dcterms:created>
  <dcterms:modified xsi:type="dcterms:W3CDTF">2022-03-25T13:32:00Z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0x010100783F68F50BB39549ACEEA5A037659B6F</vt:lpwstr>
  </property>
</Properties>
</file>